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3A9" w14:textId="07190089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5336CF52">
            <wp:simplePos x="0" y="0"/>
            <wp:positionH relativeFrom="margin">
              <wp:posOffset>4343400</wp:posOffset>
            </wp:positionH>
            <wp:positionV relativeFrom="margin">
              <wp:posOffset>-228600</wp:posOffset>
            </wp:positionV>
            <wp:extent cx="1800000" cy="51617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CDF">
        <w:rPr>
          <w:b/>
          <w:sz w:val="32"/>
          <w:szCs w:val="32"/>
        </w:rPr>
        <w:t xml:space="preserve">TRAVEL AND CONFERENCE </w:t>
      </w:r>
      <w:r w:rsidR="00B92E8D">
        <w:rPr>
          <w:b/>
          <w:sz w:val="32"/>
          <w:szCs w:val="32"/>
        </w:rPr>
        <w:t xml:space="preserve">APPLICATION </w:t>
      </w:r>
      <w:r w:rsidR="004C2A35">
        <w:rPr>
          <w:b/>
          <w:sz w:val="32"/>
          <w:szCs w:val="32"/>
        </w:rPr>
        <w:t>AND</w:t>
      </w:r>
      <w:r w:rsidR="0090019F">
        <w:rPr>
          <w:b/>
          <w:sz w:val="32"/>
          <w:szCs w:val="32"/>
        </w:rPr>
        <w:t xml:space="preserve"> CLAIM </w:t>
      </w:r>
      <w:r w:rsidR="00B92E8D">
        <w:rPr>
          <w:b/>
          <w:sz w:val="32"/>
          <w:szCs w:val="32"/>
        </w:rPr>
        <w:t>F</w:t>
      </w:r>
      <w:r w:rsidR="005E6D57" w:rsidRPr="00B92E8D">
        <w:rPr>
          <w:b/>
          <w:sz w:val="32"/>
          <w:szCs w:val="32"/>
        </w:rPr>
        <w:t>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5A97DBB1" w:rsidR="00CE19D7" w:rsidRDefault="005E6D57" w:rsidP="005E6D82">
      <w:pPr>
        <w:tabs>
          <w:tab w:val="left" w:pos="2268"/>
        </w:tabs>
      </w:pPr>
      <w:r>
        <w:t xml:space="preserve">Version date: </w:t>
      </w:r>
      <w:r w:rsidR="00BE7FBA">
        <w:t>October</w:t>
      </w:r>
      <w:r w:rsidR="0012224C">
        <w:t xml:space="preserve"> </w:t>
      </w:r>
      <w:r w:rsidR="00AB2B8B">
        <w:t>20</w:t>
      </w:r>
      <w:r w:rsidR="00C12F55">
        <w:t>18</w:t>
      </w:r>
    </w:p>
    <w:p w14:paraId="37B38CAF" w14:textId="77777777" w:rsidR="0094763E" w:rsidRDefault="0094763E" w:rsidP="00F45437">
      <w:pPr>
        <w:rPr>
          <w:b/>
        </w:rPr>
      </w:pPr>
    </w:p>
    <w:p w14:paraId="7E28EF09" w14:textId="77777777" w:rsidR="0019273F" w:rsidRDefault="0019273F" w:rsidP="0019273F">
      <w:pPr>
        <w:pStyle w:val="NoSpacing"/>
        <w:pBdr>
          <w:top w:val="single" w:sz="4" w:space="1" w:color="auto"/>
        </w:pBdr>
      </w:pPr>
    </w:p>
    <w:p w14:paraId="6B9969FA" w14:textId="1B66D51C" w:rsidR="00660CDF" w:rsidRPr="00661EB5" w:rsidRDefault="006B5739" w:rsidP="00B311D9">
      <w:pPr>
        <w:pStyle w:val="PolicyText"/>
        <w:ind w:left="0" w:firstLine="0"/>
      </w:pPr>
      <w:r w:rsidRPr="00661EB5">
        <w:t xml:space="preserve">This form </w:t>
      </w:r>
      <w:r w:rsidR="00EF28FD">
        <w:t>provides for</w:t>
      </w:r>
      <w:r w:rsidR="00B311D9">
        <w:t xml:space="preserve"> College and </w:t>
      </w:r>
      <w:r w:rsidRPr="00661EB5">
        <w:t xml:space="preserve">OVC staff to apply for </w:t>
      </w:r>
      <w:r w:rsidR="006A5847">
        <w:t>approval to travel,</w:t>
      </w:r>
      <w:r w:rsidRPr="00661EB5">
        <w:t xml:space="preserve"> </w:t>
      </w:r>
      <w:r w:rsidR="006A5847">
        <w:t xml:space="preserve">and </w:t>
      </w:r>
      <w:r w:rsidR="00EF28FD">
        <w:t xml:space="preserve">subsequently </w:t>
      </w:r>
      <w:r w:rsidR="006A5847">
        <w:t>to claim reimbursement of costs</w:t>
      </w:r>
      <w:r w:rsidR="00EF28FD">
        <w:t xml:space="preserve"> of approved travel</w:t>
      </w:r>
      <w:r w:rsidR="006A5847">
        <w:t>, where the cost of travel is met by the University.</w:t>
      </w:r>
    </w:p>
    <w:p w14:paraId="66A11D17" w14:textId="77777777" w:rsidR="006A5847" w:rsidRDefault="00B311D9" w:rsidP="006A5847">
      <w:pPr>
        <w:pStyle w:val="PolicyText"/>
        <w:ind w:left="0" w:firstLine="0"/>
        <w:rPr>
          <w:rStyle w:val="Hyperlink"/>
        </w:rPr>
      </w:pPr>
      <w:r>
        <w:t xml:space="preserve">This form </w:t>
      </w:r>
      <w:r w:rsidR="006A5847">
        <w:t>is NOT</w:t>
      </w:r>
      <w:r w:rsidR="006B5739" w:rsidRPr="00661EB5">
        <w:t xml:space="preserve"> </w:t>
      </w:r>
      <w:r w:rsidR="006A5847">
        <w:t xml:space="preserve">to </w:t>
      </w:r>
      <w:r w:rsidR="006B5739" w:rsidRPr="00661EB5">
        <w:t>be used to appl</w:t>
      </w:r>
      <w:r w:rsidR="008E1D84">
        <w:t>y for Research Grant</w:t>
      </w:r>
      <w:r w:rsidR="006B5739" w:rsidRPr="00661EB5">
        <w:t xml:space="preserve">s – </w:t>
      </w:r>
      <w:r w:rsidR="006A5847">
        <w:t>use</w:t>
      </w:r>
      <w:r w:rsidR="006B5739" w:rsidRPr="00661EB5">
        <w:t xml:space="preserve"> </w:t>
      </w:r>
      <w:hyperlink r:id="rId9" w:history="1">
        <w:r w:rsidR="006B5739" w:rsidRPr="00205CAD">
          <w:rPr>
            <w:rStyle w:val="Hyperlink"/>
          </w:rPr>
          <w:t>Research Grant Application Form</w:t>
        </w:r>
      </w:hyperlink>
    </w:p>
    <w:p w14:paraId="454D1794" w14:textId="715F96D8" w:rsidR="006A5847" w:rsidRDefault="0019273F" w:rsidP="006A5847">
      <w:pPr>
        <w:pStyle w:val="PolicyText"/>
        <w:ind w:left="0" w:firstLine="0"/>
      </w:pPr>
      <w:r w:rsidRPr="00356B20">
        <w:t xml:space="preserve">Please read the </w:t>
      </w:r>
      <w:hyperlink r:id="rId10" w:history="1">
        <w:r w:rsidR="00660CDF" w:rsidRPr="00356B20">
          <w:rPr>
            <w:rStyle w:val="Hyperlink"/>
          </w:rPr>
          <w:t>Travel Policy</w:t>
        </w:r>
      </w:hyperlink>
      <w:r w:rsidR="00660CDF" w:rsidRPr="00356B20">
        <w:t xml:space="preserve"> </w:t>
      </w:r>
      <w:r w:rsidR="008536E0" w:rsidRPr="00356B20">
        <w:t xml:space="preserve">and ensure </w:t>
      </w:r>
      <w:r w:rsidR="00EF28FD">
        <w:t xml:space="preserve">the application complies </w:t>
      </w:r>
      <w:r w:rsidR="008536E0" w:rsidRPr="00356B20">
        <w:t xml:space="preserve">with </w:t>
      </w:r>
      <w:r w:rsidR="006A5847">
        <w:t>this</w:t>
      </w:r>
      <w:r w:rsidR="008536E0" w:rsidRPr="00356B20">
        <w:t xml:space="preserve"> policy.</w:t>
      </w:r>
    </w:p>
    <w:p w14:paraId="1C58FEBE" w14:textId="3B378661" w:rsidR="00BE7FBA" w:rsidRDefault="00BE7FBA" w:rsidP="006A5847">
      <w:pPr>
        <w:pStyle w:val="PolicyText"/>
        <w:ind w:left="0" w:firstLine="0"/>
      </w:pPr>
      <w:r>
        <w:t xml:space="preserve">OVC has a </w:t>
      </w:r>
      <w:r w:rsidR="009360EF">
        <w:t xml:space="preserve">contract with Executive Edge Travel Pty Ltd to arrange travel and accommodation bookings within approved policy guidelines.  Please check first with the </w:t>
      </w:r>
      <w:r w:rsidR="00EC3C55">
        <w:t xml:space="preserve">Acting </w:t>
      </w:r>
      <w:r w:rsidR="009360EF">
        <w:t>Chief Financial Officer (</w:t>
      </w:r>
      <w:r w:rsidR="00EC3C55">
        <w:t xml:space="preserve">Acting </w:t>
      </w:r>
      <w:bookmarkStart w:id="0" w:name="_GoBack"/>
      <w:bookmarkEnd w:id="0"/>
      <w:r w:rsidR="009360EF">
        <w:t xml:space="preserve">CFO) if you can use this system directly without </w:t>
      </w:r>
      <w:r w:rsidR="009E754A">
        <w:t>the requirement to complete</w:t>
      </w:r>
      <w:r w:rsidR="009360EF">
        <w:t xml:space="preserve"> the Travel and Conference Application and Claim Form.</w:t>
      </w:r>
    </w:p>
    <w:p w14:paraId="7F4C3DEB" w14:textId="77777777" w:rsidR="006A5847" w:rsidRDefault="006A5847" w:rsidP="006A5847">
      <w:pPr>
        <w:pStyle w:val="PolicyText"/>
        <w:ind w:left="0" w:firstLine="0"/>
        <w:rPr>
          <w:b/>
        </w:rPr>
      </w:pPr>
      <w:r>
        <w:rPr>
          <w:b/>
        </w:rPr>
        <w:t>Instructions</w:t>
      </w:r>
    </w:p>
    <w:p w14:paraId="06170546" w14:textId="3FECAB62" w:rsidR="006A5847" w:rsidRDefault="006A5847" w:rsidP="006A5847">
      <w:pPr>
        <w:pStyle w:val="PolicyText"/>
        <w:ind w:left="426" w:hanging="426"/>
      </w:pPr>
      <w:r>
        <w:t>1.</w:t>
      </w:r>
      <w:r>
        <w:tab/>
      </w:r>
      <w:r w:rsidR="00356B20">
        <w:t>S</w:t>
      </w:r>
      <w:r w:rsidR="00F23642">
        <w:t>ections A, B and Column I</w:t>
      </w:r>
      <w:r w:rsidR="00356B20">
        <w:t xml:space="preserve"> of S</w:t>
      </w:r>
      <w:r w:rsidR="00DC0364">
        <w:t>ection D</w:t>
      </w:r>
      <w:r w:rsidR="005060AF">
        <w:t xml:space="preserve"> </w:t>
      </w:r>
      <w:r w:rsidR="002553C5">
        <w:t xml:space="preserve">to be completed </w:t>
      </w:r>
      <w:r w:rsidR="005060AF">
        <w:t>before</w:t>
      </w:r>
      <w:r w:rsidR="0082379D">
        <w:t xml:space="preserve"> submit</w:t>
      </w:r>
      <w:r w:rsidR="005060AF">
        <w:t>ting</w:t>
      </w:r>
      <w:r w:rsidR="0082379D">
        <w:t xml:space="preserve"> </w:t>
      </w:r>
      <w:r w:rsidR="002553C5">
        <w:t xml:space="preserve">application </w:t>
      </w:r>
      <w:r w:rsidR="0082379D">
        <w:t>to the</w:t>
      </w:r>
      <w:r w:rsidR="009D523F" w:rsidRPr="009D523F">
        <w:t xml:space="preserve"> </w:t>
      </w:r>
      <w:r w:rsidR="00C12F55">
        <w:t xml:space="preserve">Acting </w:t>
      </w:r>
      <w:r w:rsidR="009360EF">
        <w:t>CFO</w:t>
      </w:r>
      <w:r w:rsidR="0082379D">
        <w:t xml:space="preserve"> for approval</w:t>
      </w:r>
      <w:r w:rsidR="00F25EA8">
        <w:t>. Scan application</w:t>
      </w:r>
      <w:r w:rsidR="00F23642">
        <w:t xml:space="preserve"> to</w:t>
      </w:r>
      <w:r w:rsidR="005E2C81">
        <w:t xml:space="preserve"> </w:t>
      </w:r>
      <w:hyperlink r:id="rId11" w:history="1">
        <w:r w:rsidR="00C12F55" w:rsidRPr="00C12F55">
          <w:rPr>
            <w:rStyle w:val="Hyperlink"/>
          </w:rPr>
          <w:t>lboase@divinity.edu.au</w:t>
        </w:r>
      </w:hyperlink>
    </w:p>
    <w:p w14:paraId="3D598E31" w14:textId="01339B62" w:rsidR="006A5847" w:rsidRDefault="006A5847" w:rsidP="006A5847">
      <w:pPr>
        <w:pStyle w:val="PolicyText"/>
        <w:ind w:left="426" w:hanging="426"/>
      </w:pPr>
      <w:r>
        <w:t>2.</w:t>
      </w:r>
      <w:r>
        <w:tab/>
      </w:r>
      <w:r w:rsidR="007E55A9">
        <w:t>A r</w:t>
      </w:r>
      <w:r w:rsidR="009D523F" w:rsidRPr="009D523F">
        <w:t xml:space="preserve">esponse </w:t>
      </w:r>
      <w:r w:rsidR="007E55A9">
        <w:t xml:space="preserve">will be </w:t>
      </w:r>
      <w:r w:rsidR="009D523F" w:rsidRPr="009D523F">
        <w:t>received by</w:t>
      </w:r>
      <w:r w:rsidR="007E55A9">
        <w:t xml:space="preserve"> the</w:t>
      </w:r>
      <w:r w:rsidR="009D523F" w:rsidRPr="009D523F">
        <w:t xml:space="preserve"> applicant within </w:t>
      </w:r>
      <w:r>
        <w:t>seven days</w:t>
      </w:r>
      <w:r w:rsidR="009D523F" w:rsidRPr="009D523F">
        <w:t xml:space="preserve"> of receipt</w:t>
      </w:r>
      <w:r w:rsidR="00262A74">
        <w:t>. If</w:t>
      </w:r>
      <w:r w:rsidR="00F23642">
        <w:t xml:space="preserve"> the application is successful,</w:t>
      </w:r>
      <w:r w:rsidR="00262A74">
        <w:t xml:space="preserve"> </w:t>
      </w:r>
      <w:r w:rsidR="006A3FE9">
        <w:t xml:space="preserve">the form </w:t>
      </w:r>
      <w:r>
        <w:t>is</w:t>
      </w:r>
      <w:r w:rsidR="006A3FE9">
        <w:t xml:space="preserve"> </w:t>
      </w:r>
      <w:r w:rsidR="00EF28FD">
        <w:t xml:space="preserve">signed by the </w:t>
      </w:r>
      <w:r w:rsidR="00EC3C55">
        <w:t xml:space="preserve">Acting </w:t>
      </w:r>
      <w:r w:rsidR="00EF28FD">
        <w:t xml:space="preserve">CFO or VC and </w:t>
      </w:r>
      <w:r w:rsidR="006A3FE9">
        <w:t>returned to the applicant.</w:t>
      </w:r>
      <w:r w:rsidR="00356B20">
        <w:t xml:space="preserve"> The applicant must retain the signed copy to use for</w:t>
      </w:r>
      <w:r w:rsidR="00F23642">
        <w:t xml:space="preserve"> claiming reimbursement</w:t>
      </w:r>
      <w:r>
        <w:t>.</w:t>
      </w:r>
    </w:p>
    <w:p w14:paraId="241B1F80" w14:textId="1FF10D6A" w:rsidR="006A5847" w:rsidRDefault="006A5847" w:rsidP="006A5847">
      <w:pPr>
        <w:ind w:left="426" w:hanging="426"/>
      </w:pPr>
      <w:r>
        <w:t>3.</w:t>
      </w:r>
      <w:r>
        <w:tab/>
      </w:r>
      <w:r w:rsidR="000E1329">
        <w:t xml:space="preserve">To </w:t>
      </w:r>
      <w:r w:rsidR="00D17E87">
        <w:t>cla</w:t>
      </w:r>
      <w:r w:rsidR="000E1329">
        <w:t>im</w:t>
      </w:r>
      <w:r>
        <w:t xml:space="preserve"> reimbursement:</w:t>
      </w:r>
    </w:p>
    <w:p w14:paraId="4AF202F6" w14:textId="6F3981B6" w:rsidR="00EF28FD" w:rsidRDefault="00EF28FD" w:rsidP="00EF28FD">
      <w:pPr>
        <w:pStyle w:val="ListParagraph"/>
        <w:numPr>
          <w:ilvl w:val="0"/>
          <w:numId w:val="7"/>
        </w:numPr>
        <w:ind w:hanging="294"/>
      </w:pPr>
      <w:r>
        <w:t xml:space="preserve">ensure Section C has been signed by the </w:t>
      </w:r>
      <w:r w:rsidR="00C12F55">
        <w:t xml:space="preserve">Acting </w:t>
      </w:r>
      <w:r>
        <w:t>CFO or VC</w:t>
      </w:r>
    </w:p>
    <w:p w14:paraId="5BBCF464" w14:textId="398601F0" w:rsidR="006A5847" w:rsidRDefault="006A5847" w:rsidP="006A5847">
      <w:pPr>
        <w:pStyle w:val="ListParagraph"/>
        <w:numPr>
          <w:ilvl w:val="0"/>
          <w:numId w:val="7"/>
        </w:numPr>
        <w:ind w:hanging="294"/>
      </w:pPr>
      <w:r>
        <w:t xml:space="preserve">complete </w:t>
      </w:r>
      <w:r w:rsidR="00EF28FD">
        <w:t>S</w:t>
      </w:r>
      <w:r>
        <w:t>ection D</w:t>
      </w:r>
      <w:r w:rsidR="00EF28FD">
        <w:t xml:space="preserve"> column 2</w:t>
      </w:r>
    </w:p>
    <w:p w14:paraId="6427466C" w14:textId="4E071758" w:rsidR="006A5847" w:rsidRDefault="006A5847" w:rsidP="006A5847">
      <w:pPr>
        <w:pStyle w:val="ListParagraph"/>
        <w:numPr>
          <w:ilvl w:val="0"/>
          <w:numId w:val="7"/>
        </w:numPr>
        <w:ind w:hanging="294"/>
      </w:pPr>
      <w:r>
        <w:t>complete Section E</w:t>
      </w:r>
    </w:p>
    <w:p w14:paraId="37935C2E" w14:textId="6B863AB8" w:rsidR="006A5847" w:rsidRDefault="00974C20" w:rsidP="006A5847">
      <w:pPr>
        <w:pStyle w:val="ListParagraph"/>
        <w:numPr>
          <w:ilvl w:val="0"/>
          <w:numId w:val="7"/>
        </w:numPr>
        <w:ind w:hanging="294"/>
      </w:pPr>
      <w:r>
        <w:t>attach</w:t>
      </w:r>
      <w:r w:rsidR="000E1329">
        <w:t xml:space="preserve"> proof of payment</w:t>
      </w:r>
      <w:r w:rsidR="00F25EA8">
        <w:t>s made</w:t>
      </w:r>
    </w:p>
    <w:p w14:paraId="30A551CC" w14:textId="04808F91" w:rsidR="006A5847" w:rsidRDefault="006A5847" w:rsidP="006A5847">
      <w:pPr>
        <w:pStyle w:val="ListParagraph"/>
        <w:numPr>
          <w:ilvl w:val="0"/>
          <w:numId w:val="7"/>
        </w:numPr>
        <w:ind w:hanging="294"/>
      </w:pPr>
      <w:r>
        <w:t>submit the form t</w:t>
      </w:r>
      <w:r w:rsidR="00BE7FBA">
        <w:t xml:space="preserve">o the </w:t>
      </w:r>
      <w:r w:rsidR="00C12F55">
        <w:t xml:space="preserve">Acting </w:t>
      </w:r>
      <w:r w:rsidR="00BE7FBA">
        <w:t xml:space="preserve">Chief Financial Officer, </w:t>
      </w:r>
      <w:r w:rsidR="00C12F55" w:rsidRPr="00C12F55">
        <w:t>Liz Boase</w:t>
      </w:r>
      <w:r w:rsidR="00C12F55">
        <w:t xml:space="preserve"> </w:t>
      </w:r>
      <w:hyperlink r:id="rId12" w:history="1">
        <w:r w:rsidR="00C12F55">
          <w:rPr>
            <w:rStyle w:val="Hyperlink"/>
          </w:rPr>
          <w:t>lboase@divinity.edu.au</w:t>
        </w:r>
      </w:hyperlink>
      <w:r w:rsidR="00510FBC">
        <w:t xml:space="preserve"> </w:t>
      </w:r>
    </w:p>
    <w:p w14:paraId="5DD04B4C" w14:textId="77777777" w:rsidR="006A5847" w:rsidRDefault="006A5847" w:rsidP="006A5847"/>
    <w:p w14:paraId="4A844BB3" w14:textId="46785ACC" w:rsidR="00EF28FD" w:rsidRDefault="00EF28FD" w:rsidP="00EF28FD">
      <w:pPr>
        <w:pStyle w:val="PolicyText"/>
        <w:ind w:left="426" w:firstLine="0"/>
      </w:pPr>
      <w:r>
        <w:rPr>
          <w:b/>
        </w:rPr>
        <w:t>Please note:</w:t>
      </w:r>
      <w:r>
        <w:t xml:space="preserve"> reimbursement will not be processed unless the form is </w:t>
      </w:r>
      <w:r w:rsidRPr="00661EB5">
        <w:t>submitted with accompanying receipts or other evidence such as credit card</w:t>
      </w:r>
      <w:r>
        <w:t xml:space="preserve"> payment</w:t>
      </w:r>
      <w:r w:rsidRPr="00661EB5">
        <w:t xml:space="preserve"> records.</w:t>
      </w:r>
      <w:r>
        <w:t xml:space="preserve"> If travelling, it is suggested you take a copy of this form to record expenses as they occur.</w:t>
      </w:r>
    </w:p>
    <w:p w14:paraId="52B6C50A" w14:textId="3B8B9B55" w:rsidR="00356B20" w:rsidRDefault="006A5847" w:rsidP="00EF28FD">
      <w:pPr>
        <w:pStyle w:val="PolicyText"/>
        <w:ind w:left="426" w:hanging="426"/>
      </w:pPr>
      <w:r>
        <w:t>4.</w:t>
      </w:r>
      <w:r>
        <w:tab/>
      </w:r>
      <w:r w:rsidR="00D17E87" w:rsidRPr="009D523F">
        <w:t>R</w:t>
      </w:r>
      <w:r w:rsidR="00D17E87">
        <w:t>emittance advice</w:t>
      </w:r>
      <w:r w:rsidR="00F23642">
        <w:t xml:space="preserve"> will be</w:t>
      </w:r>
      <w:r w:rsidR="00D17E87">
        <w:t xml:space="preserve"> received by </w:t>
      </w:r>
      <w:r w:rsidR="00F25EA8">
        <w:t xml:space="preserve">the </w:t>
      </w:r>
      <w:r w:rsidR="00D17E87">
        <w:t>claim</w:t>
      </w:r>
      <w:r w:rsidR="006A3FE9">
        <w:t>ant within 1 week of receipt</w:t>
      </w:r>
      <w:r w:rsidR="00EF28FD">
        <w:t xml:space="preserve"> of the claim form</w:t>
      </w:r>
      <w:r w:rsidR="001014CA">
        <w:t>.</w:t>
      </w:r>
    </w:p>
    <w:p w14:paraId="7BA9A5F7" w14:textId="77777777" w:rsidR="00F45269" w:rsidRPr="00660CDF" w:rsidRDefault="00F45269" w:rsidP="008E1D8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7"/>
        <w:gridCol w:w="6927"/>
      </w:tblGrid>
      <w:tr w:rsidR="0019273F" w14:paraId="03E80788" w14:textId="77777777" w:rsidTr="005E2C81">
        <w:trPr>
          <w:trHeight w:val="510"/>
        </w:trPr>
        <w:tc>
          <w:tcPr>
            <w:tcW w:w="9514" w:type="dxa"/>
            <w:gridSpan w:val="2"/>
            <w:shd w:val="clear" w:color="auto" w:fill="F2F2F2" w:themeFill="background1" w:themeFillShade="F2"/>
            <w:vAlign w:val="center"/>
          </w:tcPr>
          <w:p w14:paraId="276FB7B9" w14:textId="23FC0BE6" w:rsidR="0019273F" w:rsidRPr="0019273F" w:rsidRDefault="006A5847" w:rsidP="006A5847">
            <w:pPr>
              <w:rPr>
                <w:b/>
              </w:rPr>
            </w:pPr>
            <w:r>
              <w:rPr>
                <w:b/>
              </w:rPr>
              <w:t>Section A: Applicant</w:t>
            </w:r>
            <w:r w:rsidR="0019273F">
              <w:rPr>
                <w:b/>
              </w:rPr>
              <w:t xml:space="preserve"> details</w:t>
            </w:r>
          </w:p>
        </w:tc>
      </w:tr>
      <w:tr w:rsidR="0019273F" w14:paraId="39A3A058" w14:textId="77777777" w:rsidTr="006A5847">
        <w:trPr>
          <w:trHeight w:val="510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77759F48" w14:textId="39169930" w:rsidR="0019273F" w:rsidRDefault="00EB3016" w:rsidP="0019273F">
            <w:r>
              <w:t>Name</w:t>
            </w:r>
          </w:p>
        </w:tc>
        <w:tc>
          <w:tcPr>
            <w:tcW w:w="6927" w:type="dxa"/>
            <w:vAlign w:val="center"/>
          </w:tcPr>
          <w:p w14:paraId="766C73CE" w14:textId="77777777" w:rsidR="0019273F" w:rsidRDefault="0019273F" w:rsidP="0019273F"/>
        </w:tc>
      </w:tr>
      <w:tr w:rsidR="005E2C81" w14:paraId="0E5046DB" w14:textId="77777777" w:rsidTr="006A5847">
        <w:trPr>
          <w:trHeight w:val="510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2F175AAC" w14:textId="73162854" w:rsidR="005E2C81" w:rsidRDefault="005E2C81" w:rsidP="006A5847">
            <w:r>
              <w:t xml:space="preserve">College </w:t>
            </w:r>
            <w:r w:rsidR="006A5847">
              <w:t xml:space="preserve">name </w:t>
            </w:r>
            <w:r>
              <w:t>or OVC</w:t>
            </w:r>
          </w:p>
        </w:tc>
        <w:tc>
          <w:tcPr>
            <w:tcW w:w="6927" w:type="dxa"/>
            <w:vAlign w:val="center"/>
          </w:tcPr>
          <w:p w14:paraId="2DFE42AA" w14:textId="77777777" w:rsidR="005E2C81" w:rsidRDefault="005E2C81" w:rsidP="0019273F"/>
        </w:tc>
      </w:tr>
      <w:tr w:rsidR="005E2C81" w14:paraId="24753212" w14:textId="77777777" w:rsidTr="006A5847">
        <w:trPr>
          <w:trHeight w:val="510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2230808D" w14:textId="3F0E9749" w:rsidR="005E2C81" w:rsidRDefault="005E2C81" w:rsidP="0019273F">
            <w:r>
              <w:t>Email address</w:t>
            </w:r>
          </w:p>
        </w:tc>
        <w:tc>
          <w:tcPr>
            <w:tcW w:w="6927" w:type="dxa"/>
            <w:vAlign w:val="center"/>
          </w:tcPr>
          <w:p w14:paraId="39C061D0" w14:textId="77777777" w:rsidR="005E2C81" w:rsidRDefault="005E2C81" w:rsidP="0019273F"/>
        </w:tc>
      </w:tr>
      <w:tr w:rsidR="005E2C81" w14:paraId="451192A2" w14:textId="77777777" w:rsidTr="006A5847">
        <w:trPr>
          <w:trHeight w:val="510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152F8F59" w14:textId="4E33279E" w:rsidR="005E2C81" w:rsidRDefault="005E2C81" w:rsidP="0019273F">
            <w:r>
              <w:t>Contact phone number</w:t>
            </w:r>
          </w:p>
        </w:tc>
        <w:tc>
          <w:tcPr>
            <w:tcW w:w="6927" w:type="dxa"/>
            <w:vAlign w:val="center"/>
          </w:tcPr>
          <w:p w14:paraId="5C9B18C1" w14:textId="77777777" w:rsidR="005E2C81" w:rsidRDefault="005E2C81" w:rsidP="0019273F"/>
        </w:tc>
      </w:tr>
    </w:tbl>
    <w:p w14:paraId="44E967B1" w14:textId="77777777" w:rsidR="00356B20" w:rsidRDefault="00356B20" w:rsidP="00EF28FD">
      <w:pPr>
        <w:pStyle w:val="Polic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7"/>
        <w:gridCol w:w="3650"/>
        <w:gridCol w:w="898"/>
        <w:gridCol w:w="2379"/>
      </w:tblGrid>
      <w:tr w:rsidR="000B4DC6" w14:paraId="59D6C0BB" w14:textId="308EE6D6" w:rsidTr="000B4DC6">
        <w:trPr>
          <w:trHeight w:val="510"/>
        </w:trPr>
        <w:tc>
          <w:tcPr>
            <w:tcW w:w="9514" w:type="dxa"/>
            <w:gridSpan w:val="4"/>
            <w:shd w:val="clear" w:color="auto" w:fill="F2F2F2" w:themeFill="background1" w:themeFillShade="F2"/>
            <w:vAlign w:val="center"/>
          </w:tcPr>
          <w:p w14:paraId="437425B1" w14:textId="4E955398" w:rsidR="000B4DC6" w:rsidRPr="0019273F" w:rsidRDefault="006A5847" w:rsidP="006A58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B: </w:t>
            </w:r>
            <w:r w:rsidR="000B4DC6">
              <w:rPr>
                <w:b/>
              </w:rPr>
              <w:t>Travel or conference details</w:t>
            </w:r>
            <w:r w:rsidR="00BA46DA">
              <w:rPr>
                <w:b/>
              </w:rPr>
              <w:t xml:space="preserve"> </w:t>
            </w:r>
          </w:p>
        </w:tc>
      </w:tr>
      <w:tr w:rsidR="000B4DC6" w14:paraId="2ACB7F30" w14:textId="77777777" w:rsidTr="006A5847">
        <w:trPr>
          <w:trHeight w:val="50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05653B3" w14:textId="0C320BC9" w:rsidR="000B4DC6" w:rsidRDefault="006A5847" w:rsidP="0019273F">
            <w:r>
              <w:t>Describe the travel or conference</w:t>
            </w:r>
          </w:p>
        </w:tc>
        <w:tc>
          <w:tcPr>
            <w:tcW w:w="6927" w:type="dxa"/>
            <w:gridSpan w:val="3"/>
            <w:vAlign w:val="center"/>
          </w:tcPr>
          <w:p w14:paraId="2C8E545B" w14:textId="77777777" w:rsidR="000B4DC6" w:rsidRDefault="000B4DC6" w:rsidP="006A5847"/>
          <w:p w14:paraId="6B46F3A2" w14:textId="77777777" w:rsidR="006A5847" w:rsidRDefault="006A5847" w:rsidP="006A5847"/>
          <w:p w14:paraId="1BFD801F" w14:textId="77777777" w:rsidR="006A5847" w:rsidRDefault="006A5847" w:rsidP="006A5847"/>
          <w:p w14:paraId="6728D8E3" w14:textId="77777777" w:rsidR="006A5847" w:rsidRDefault="006A5847" w:rsidP="006A5847"/>
          <w:p w14:paraId="6AD5E553" w14:textId="77777777" w:rsidR="006A5847" w:rsidRDefault="006A5847" w:rsidP="006A5847"/>
        </w:tc>
      </w:tr>
      <w:tr w:rsidR="006A5847" w14:paraId="2926D4E6" w14:textId="5ED8A07D" w:rsidTr="006A5847">
        <w:trPr>
          <w:trHeight w:val="1015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1EACA013" w14:textId="0EAE4D89" w:rsidR="006A5847" w:rsidRDefault="006A5847" w:rsidP="006745F1">
            <w:r>
              <w:t>Explain the reason for the travel or conference and the benefit to the University</w:t>
            </w:r>
          </w:p>
        </w:tc>
        <w:tc>
          <w:tcPr>
            <w:tcW w:w="6927" w:type="dxa"/>
            <w:gridSpan w:val="3"/>
            <w:vAlign w:val="center"/>
          </w:tcPr>
          <w:p w14:paraId="4FE14A6C" w14:textId="77777777" w:rsidR="006A5847" w:rsidRDefault="006A5847" w:rsidP="006A5847"/>
          <w:p w14:paraId="10F10048" w14:textId="77777777" w:rsidR="006A5847" w:rsidRDefault="006A5847" w:rsidP="006A5847"/>
          <w:p w14:paraId="08A484FB" w14:textId="77777777" w:rsidR="006A5847" w:rsidRDefault="006A5847" w:rsidP="006A5847"/>
          <w:p w14:paraId="2A8E34DA" w14:textId="77777777" w:rsidR="006A5847" w:rsidRDefault="006A5847" w:rsidP="006A5847"/>
          <w:p w14:paraId="5F85C015" w14:textId="051718F2" w:rsidR="006A5847" w:rsidRDefault="006A5847" w:rsidP="006A5847"/>
        </w:tc>
      </w:tr>
      <w:tr w:rsidR="000B4DC6" w14:paraId="08AE52F0" w14:textId="7004FA54" w:rsidTr="006A5847">
        <w:trPr>
          <w:trHeight w:val="851"/>
        </w:trPr>
        <w:tc>
          <w:tcPr>
            <w:tcW w:w="7135" w:type="dxa"/>
            <w:gridSpan w:val="3"/>
            <w:shd w:val="clear" w:color="auto" w:fill="F2F2F2" w:themeFill="background1" w:themeFillShade="F2"/>
            <w:vAlign w:val="center"/>
          </w:tcPr>
          <w:p w14:paraId="49ACBFB2" w14:textId="77777777" w:rsidR="006A5847" w:rsidRDefault="000B4DC6" w:rsidP="006A5847">
            <w:r>
              <w:t>Estimated total cost</w:t>
            </w:r>
          </w:p>
          <w:p w14:paraId="7F14E122" w14:textId="06EC4DAB" w:rsidR="000B4DC6" w:rsidRDefault="006A5847" w:rsidP="006A5847">
            <w:r>
              <w:t>S</w:t>
            </w:r>
            <w:r w:rsidR="000B4DC6">
              <w:t xml:space="preserve">upply </w:t>
            </w:r>
            <w:r w:rsidR="000809AE">
              <w:t>details</w:t>
            </w:r>
            <w:r w:rsidR="000B4DC6">
              <w:t xml:space="preserve"> of your estimate in </w:t>
            </w:r>
            <w:r w:rsidR="00606365">
              <w:t>Column 1</w:t>
            </w:r>
            <w:r w:rsidR="000809AE">
              <w:t xml:space="preserve"> of Section D</w:t>
            </w:r>
          </w:p>
        </w:tc>
        <w:tc>
          <w:tcPr>
            <w:tcW w:w="2379" w:type="dxa"/>
            <w:vAlign w:val="center"/>
          </w:tcPr>
          <w:p w14:paraId="25CEC6D3" w14:textId="7531122C" w:rsidR="000B4DC6" w:rsidRDefault="00606365" w:rsidP="000B4DC6">
            <w:r>
              <w:t>$</w:t>
            </w:r>
          </w:p>
        </w:tc>
      </w:tr>
      <w:tr w:rsidR="007234B3" w14:paraId="15411394" w14:textId="77777777" w:rsidTr="006A5847">
        <w:trPr>
          <w:trHeight w:val="851"/>
        </w:trPr>
        <w:tc>
          <w:tcPr>
            <w:tcW w:w="9514" w:type="dxa"/>
            <w:gridSpan w:val="4"/>
            <w:shd w:val="clear" w:color="auto" w:fill="F2F2F2" w:themeFill="background1" w:themeFillShade="F2"/>
            <w:vAlign w:val="center"/>
          </w:tcPr>
          <w:p w14:paraId="555E1464" w14:textId="35DC7E70" w:rsidR="007234B3" w:rsidRDefault="0074238B" w:rsidP="00AC4986">
            <w:r>
              <w:t xml:space="preserve">The applicant must act in accordance with Section 6 of the </w:t>
            </w:r>
            <w:hyperlink r:id="rId13" w:history="1">
              <w:r w:rsidR="007234B3" w:rsidRPr="003521B8">
                <w:rPr>
                  <w:rStyle w:val="Hyperlink"/>
                </w:rPr>
                <w:t>Travel Policy</w:t>
              </w:r>
            </w:hyperlink>
            <w:r w:rsidR="003343B0">
              <w:t>.</w:t>
            </w:r>
            <w:r w:rsidR="00AC4986">
              <w:t xml:space="preserve"> The applicant’s signature here indica</w:t>
            </w:r>
            <w:r w:rsidR="00B90C11">
              <w:t>tes compliance to the best of their knowledge.</w:t>
            </w:r>
          </w:p>
        </w:tc>
      </w:tr>
      <w:tr w:rsidR="00220CC0" w14:paraId="28067ADD" w14:textId="77777777" w:rsidTr="006A5847">
        <w:trPr>
          <w:trHeight w:val="851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D0349E6" w14:textId="139464A0" w:rsidR="00220CC0" w:rsidRDefault="00220CC0" w:rsidP="000B4DC6">
            <w:r w:rsidRPr="009D523F">
              <w:t>Applicant signature</w:t>
            </w:r>
          </w:p>
        </w:tc>
        <w:tc>
          <w:tcPr>
            <w:tcW w:w="3650" w:type="dxa"/>
            <w:vAlign w:val="center"/>
          </w:tcPr>
          <w:p w14:paraId="1236E29C" w14:textId="77777777" w:rsidR="00220CC0" w:rsidRDefault="00220CC0" w:rsidP="000B4DC6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5EA03D48" w14:textId="6EB022FD" w:rsidR="00220CC0" w:rsidRDefault="00220CC0" w:rsidP="000B4DC6">
            <w:r w:rsidRPr="009D523F">
              <w:t>Date</w:t>
            </w:r>
          </w:p>
        </w:tc>
        <w:tc>
          <w:tcPr>
            <w:tcW w:w="2379" w:type="dxa"/>
            <w:vAlign w:val="center"/>
          </w:tcPr>
          <w:p w14:paraId="786DD161" w14:textId="46552F45" w:rsidR="00220CC0" w:rsidRDefault="00220CC0" w:rsidP="000B4DC6"/>
        </w:tc>
      </w:tr>
    </w:tbl>
    <w:p w14:paraId="2A3BD6FC" w14:textId="77777777" w:rsidR="00F45269" w:rsidRDefault="00F45269" w:rsidP="00EF28FD">
      <w:pPr>
        <w:pStyle w:val="Polic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20"/>
      </w:tblGrid>
      <w:tr w:rsidR="0082379D" w:rsidRPr="0019273F" w14:paraId="27630173" w14:textId="77777777" w:rsidTr="00606365">
        <w:trPr>
          <w:trHeight w:val="510"/>
        </w:trPr>
        <w:tc>
          <w:tcPr>
            <w:tcW w:w="9514" w:type="dxa"/>
            <w:gridSpan w:val="2"/>
            <w:shd w:val="clear" w:color="auto" w:fill="F2F2F2" w:themeFill="background1" w:themeFillShade="F2"/>
            <w:vAlign w:val="center"/>
          </w:tcPr>
          <w:p w14:paraId="45BFF04A" w14:textId="69EAC2F4" w:rsidR="0082379D" w:rsidRDefault="006A5847" w:rsidP="00606365">
            <w:pPr>
              <w:spacing w:before="120" w:after="120"/>
            </w:pPr>
            <w:r>
              <w:rPr>
                <w:b/>
              </w:rPr>
              <w:t>Section C:</w:t>
            </w:r>
            <w:r w:rsidR="0082379D">
              <w:rPr>
                <w:b/>
              </w:rPr>
              <w:t xml:space="preserve"> </w:t>
            </w:r>
            <w:r w:rsidR="007234B3">
              <w:rPr>
                <w:b/>
              </w:rPr>
              <w:t>Approval</w:t>
            </w:r>
            <w:r w:rsidR="0082379D">
              <w:rPr>
                <w:b/>
              </w:rPr>
              <w:t xml:space="preserve"> </w:t>
            </w:r>
            <w:r w:rsidR="00606365">
              <w:t>(</w:t>
            </w:r>
            <w:r w:rsidR="00C12F55">
              <w:t xml:space="preserve">Acting </w:t>
            </w:r>
            <w:r w:rsidR="00606365">
              <w:t>CFO or Vice-Chancellor use only)</w:t>
            </w:r>
          </w:p>
          <w:p w14:paraId="3ADBDDA2" w14:textId="08C28B57" w:rsidR="00606365" w:rsidRDefault="00606365" w:rsidP="00606365">
            <w:r>
              <w:t xml:space="preserve">A signature in this section by the </w:t>
            </w:r>
            <w:r w:rsidR="00C12F55">
              <w:t xml:space="preserve">Acting </w:t>
            </w:r>
            <w:r>
              <w:t xml:space="preserve">Chief Financial Officer or Vice-Chancellor indicates that approval has been given to the application, subject to any conditions outlined in the Comments section; and that the requirements of the </w:t>
            </w:r>
            <w:hyperlink r:id="rId14" w:history="1">
              <w:r w:rsidRPr="005402BB">
                <w:rPr>
                  <w:rStyle w:val="Hyperlink"/>
                </w:rPr>
                <w:t>Travel Policy</w:t>
              </w:r>
            </w:hyperlink>
            <w:r>
              <w:t xml:space="preserve"> have been met. (Refer to the </w:t>
            </w:r>
            <w:hyperlink r:id="rId15" w:history="1">
              <w:r w:rsidRPr="005402BB">
                <w:rPr>
                  <w:rStyle w:val="Hyperlink"/>
                </w:rPr>
                <w:t>Financial Delegation Policy</w:t>
              </w:r>
            </w:hyperlink>
            <w:r>
              <w:t>.)</w:t>
            </w:r>
          </w:p>
          <w:p w14:paraId="33CBAAC4" w14:textId="4222F132" w:rsidR="00606365" w:rsidRPr="00606365" w:rsidRDefault="00606365" w:rsidP="007234B3"/>
        </w:tc>
      </w:tr>
      <w:tr w:rsidR="00606365" w14:paraId="2B57D37A" w14:textId="77777777" w:rsidTr="00606365">
        <w:trPr>
          <w:trHeight w:val="101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80D18C0" w14:textId="654CC452" w:rsidR="00606365" w:rsidRDefault="00606365" w:rsidP="00A8553C">
            <w:r>
              <w:t>Comments</w:t>
            </w:r>
          </w:p>
        </w:tc>
        <w:tc>
          <w:tcPr>
            <w:tcW w:w="6820" w:type="dxa"/>
            <w:shd w:val="clear" w:color="auto" w:fill="FFFFFF" w:themeFill="background1"/>
            <w:vAlign w:val="center"/>
          </w:tcPr>
          <w:p w14:paraId="32F6AB8C" w14:textId="77777777" w:rsidR="00606365" w:rsidRDefault="00606365" w:rsidP="00606365"/>
          <w:p w14:paraId="3C1FED1B" w14:textId="77777777" w:rsidR="00EF28FD" w:rsidRDefault="00EF28FD" w:rsidP="00606365"/>
          <w:p w14:paraId="2FD7F715" w14:textId="77777777" w:rsidR="00EF28FD" w:rsidRDefault="00EF28FD" w:rsidP="00606365"/>
          <w:p w14:paraId="0B2EA50B" w14:textId="77777777" w:rsidR="00EF28FD" w:rsidRDefault="00EF28FD" w:rsidP="00606365"/>
          <w:p w14:paraId="177E4441" w14:textId="77777777" w:rsidR="00EF28FD" w:rsidRDefault="00EF28FD" w:rsidP="00606365"/>
          <w:p w14:paraId="197B5425" w14:textId="77777777" w:rsidR="00EF28FD" w:rsidRDefault="00EF28FD" w:rsidP="00606365"/>
        </w:tc>
      </w:tr>
      <w:tr w:rsidR="00606365" w14:paraId="3C9D1976" w14:textId="77777777" w:rsidTr="00EF28FD">
        <w:trPr>
          <w:trHeight w:val="85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30B2E6C" w14:textId="3B4338A7" w:rsidR="00A8553C" w:rsidRDefault="00A8553C" w:rsidP="00606365">
            <w:r>
              <w:t xml:space="preserve">Signature of </w:t>
            </w:r>
            <w:r w:rsidR="00C12F55">
              <w:t xml:space="preserve">Acting </w:t>
            </w:r>
            <w:r w:rsidR="00606365">
              <w:t>CFO / VC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1EFBCABB" w14:textId="57AAEB21" w:rsidR="00A8553C" w:rsidRDefault="00A8553C" w:rsidP="00606365"/>
        </w:tc>
      </w:tr>
    </w:tbl>
    <w:p w14:paraId="5A84FF4A" w14:textId="71D03722" w:rsidR="00EF28FD" w:rsidRDefault="00EF28FD" w:rsidP="00EF28FD">
      <w:pPr>
        <w:pStyle w:val="PolicyText"/>
      </w:pPr>
    </w:p>
    <w:p w14:paraId="5BDFF6DB" w14:textId="77777777" w:rsidR="00EF28FD" w:rsidRDefault="00EF28FD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27"/>
        <w:gridCol w:w="2790"/>
        <w:gridCol w:w="2697"/>
      </w:tblGrid>
      <w:tr w:rsidR="00606365" w:rsidRPr="0019273F" w14:paraId="172A5FCA" w14:textId="77777777" w:rsidTr="00606365">
        <w:trPr>
          <w:trHeight w:val="510"/>
        </w:trPr>
        <w:tc>
          <w:tcPr>
            <w:tcW w:w="9514" w:type="dxa"/>
            <w:gridSpan w:val="3"/>
            <w:shd w:val="clear" w:color="auto" w:fill="F2F2F2" w:themeFill="background1" w:themeFillShade="F2"/>
            <w:vAlign w:val="center"/>
          </w:tcPr>
          <w:p w14:paraId="081ECD81" w14:textId="20BE7C65" w:rsidR="00606365" w:rsidRDefault="00606365" w:rsidP="0060636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Section D: Costs</w:t>
            </w:r>
          </w:p>
          <w:p w14:paraId="75A70865" w14:textId="77777777" w:rsidR="00606365" w:rsidRDefault="00606365" w:rsidP="00606365">
            <w:r>
              <w:t xml:space="preserve">In the event that the actual cost of an item exceeds the approved estimated cost by 5% a written explanation must be provided to the Chief Financial Officer to assist in evaluating whether the difference will be covered by the Office of the Vice-Chancellor or not. </w:t>
            </w:r>
          </w:p>
          <w:p w14:paraId="2BA119CE" w14:textId="364C396C" w:rsidR="00EF28FD" w:rsidRDefault="00EF28FD" w:rsidP="00606365">
            <w:r>
              <w:t xml:space="preserve">For travel insurance, please see sections 6.2 and 6.3 of the </w:t>
            </w:r>
            <w:hyperlink r:id="rId16" w:history="1">
              <w:r w:rsidRPr="003521B8">
                <w:rPr>
                  <w:rStyle w:val="Hyperlink"/>
                </w:rPr>
                <w:t>Travel policy</w:t>
              </w:r>
            </w:hyperlink>
          </w:p>
          <w:p w14:paraId="0C2C3643" w14:textId="3C1B8DE1" w:rsidR="00606365" w:rsidRPr="0019273F" w:rsidRDefault="00606365" w:rsidP="00606365">
            <w:pPr>
              <w:rPr>
                <w:b/>
              </w:rPr>
            </w:pPr>
          </w:p>
        </w:tc>
      </w:tr>
      <w:tr w:rsidR="000C3A81" w:rsidRPr="00606365" w14:paraId="39A45D5E" w14:textId="77777777" w:rsidTr="00606365">
        <w:trPr>
          <w:trHeight w:val="510"/>
        </w:trPr>
        <w:tc>
          <w:tcPr>
            <w:tcW w:w="4027" w:type="dxa"/>
            <w:shd w:val="clear" w:color="auto" w:fill="F2F2F2" w:themeFill="background1" w:themeFillShade="F2"/>
            <w:vAlign w:val="center"/>
          </w:tcPr>
          <w:p w14:paraId="4F36DB78" w14:textId="70A0742A" w:rsidR="000C3A81" w:rsidRPr="00606365" w:rsidRDefault="000C3A81" w:rsidP="00606365">
            <w:pPr>
              <w:rPr>
                <w:b/>
                <w:i/>
              </w:rPr>
            </w:pPr>
            <w:r w:rsidRPr="00606365">
              <w:rPr>
                <w:b/>
                <w:i/>
              </w:rPr>
              <w:t>Expense</w:t>
            </w:r>
            <w:r w:rsidR="00EF28FD">
              <w:rPr>
                <w:b/>
                <w:i/>
              </w:rPr>
              <w:t xml:space="preserve"> Item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068E6017" w14:textId="4F2CFAEC" w:rsidR="000C3A81" w:rsidRPr="00606365" w:rsidRDefault="00606365" w:rsidP="00606365">
            <w:pPr>
              <w:rPr>
                <w:b/>
                <w:i/>
              </w:rPr>
            </w:pPr>
            <w:r>
              <w:rPr>
                <w:b/>
                <w:i/>
              </w:rPr>
              <w:t>Column 1:</w:t>
            </w:r>
            <w:r w:rsidR="000C3A81" w:rsidRPr="00606365">
              <w:rPr>
                <w:b/>
                <w:i/>
              </w:rPr>
              <w:t xml:space="preserve"> Estimated cost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F090F80" w14:textId="77207A6C" w:rsidR="000C3A81" w:rsidRPr="00606365" w:rsidRDefault="00606365" w:rsidP="00606365">
            <w:pPr>
              <w:rPr>
                <w:b/>
                <w:i/>
              </w:rPr>
            </w:pPr>
            <w:r>
              <w:rPr>
                <w:b/>
                <w:i/>
              </w:rPr>
              <w:t>Column 2:</w:t>
            </w:r>
            <w:r w:rsidR="000C3A81" w:rsidRPr="00606365">
              <w:rPr>
                <w:b/>
                <w:i/>
              </w:rPr>
              <w:t xml:space="preserve"> Actual cost</w:t>
            </w:r>
          </w:p>
        </w:tc>
      </w:tr>
      <w:tr w:rsidR="000C3A81" w14:paraId="404F5E13" w14:textId="77777777" w:rsidTr="00606365">
        <w:trPr>
          <w:trHeight w:val="510"/>
        </w:trPr>
        <w:tc>
          <w:tcPr>
            <w:tcW w:w="4027" w:type="dxa"/>
            <w:vAlign w:val="center"/>
          </w:tcPr>
          <w:p w14:paraId="719EBE01" w14:textId="7FF0CD54" w:rsidR="000C3A81" w:rsidRDefault="000C3A81" w:rsidP="00EF28FD"/>
        </w:tc>
        <w:tc>
          <w:tcPr>
            <w:tcW w:w="2790" w:type="dxa"/>
            <w:vAlign w:val="center"/>
          </w:tcPr>
          <w:p w14:paraId="71EC2AEA" w14:textId="77777777" w:rsidR="000C3A81" w:rsidRDefault="000C3A81" w:rsidP="00606365"/>
        </w:tc>
        <w:tc>
          <w:tcPr>
            <w:tcW w:w="2697" w:type="dxa"/>
            <w:vAlign w:val="center"/>
          </w:tcPr>
          <w:p w14:paraId="0C374B45" w14:textId="77777777" w:rsidR="000C3A81" w:rsidRDefault="000C3A81" w:rsidP="00606365"/>
        </w:tc>
      </w:tr>
      <w:tr w:rsidR="000C3A81" w14:paraId="1EACC96F" w14:textId="77777777" w:rsidTr="00606365">
        <w:trPr>
          <w:trHeight w:val="510"/>
        </w:trPr>
        <w:tc>
          <w:tcPr>
            <w:tcW w:w="4027" w:type="dxa"/>
            <w:vAlign w:val="center"/>
          </w:tcPr>
          <w:p w14:paraId="3FD8C7BC" w14:textId="0374FDEA" w:rsidR="000C3A81" w:rsidRDefault="00606365" w:rsidP="00EF28FD">
            <w:r>
              <w:t xml:space="preserve"> </w:t>
            </w:r>
          </w:p>
        </w:tc>
        <w:tc>
          <w:tcPr>
            <w:tcW w:w="2790" w:type="dxa"/>
            <w:vAlign w:val="center"/>
          </w:tcPr>
          <w:p w14:paraId="7A73400D" w14:textId="77777777" w:rsidR="000C3A81" w:rsidRDefault="000C3A81" w:rsidP="00606365"/>
        </w:tc>
        <w:tc>
          <w:tcPr>
            <w:tcW w:w="2697" w:type="dxa"/>
            <w:vAlign w:val="center"/>
          </w:tcPr>
          <w:p w14:paraId="326D1AE0" w14:textId="77777777" w:rsidR="000C3A81" w:rsidRDefault="000C3A81" w:rsidP="00606365"/>
        </w:tc>
      </w:tr>
      <w:tr w:rsidR="000C3A81" w14:paraId="4CF7F02F" w14:textId="77777777" w:rsidTr="00606365">
        <w:trPr>
          <w:trHeight w:val="510"/>
        </w:trPr>
        <w:tc>
          <w:tcPr>
            <w:tcW w:w="4027" w:type="dxa"/>
            <w:vAlign w:val="center"/>
          </w:tcPr>
          <w:p w14:paraId="65B87ACB" w14:textId="2543B41C" w:rsidR="000C3A81" w:rsidRDefault="000C3A81" w:rsidP="00606365"/>
        </w:tc>
        <w:tc>
          <w:tcPr>
            <w:tcW w:w="2790" w:type="dxa"/>
            <w:vAlign w:val="center"/>
          </w:tcPr>
          <w:p w14:paraId="714BA4EB" w14:textId="77777777" w:rsidR="000C3A81" w:rsidRDefault="000C3A81" w:rsidP="00606365"/>
        </w:tc>
        <w:tc>
          <w:tcPr>
            <w:tcW w:w="2697" w:type="dxa"/>
            <w:vAlign w:val="center"/>
          </w:tcPr>
          <w:p w14:paraId="7E02D024" w14:textId="77777777" w:rsidR="000C3A81" w:rsidRDefault="000C3A81" w:rsidP="00606365"/>
        </w:tc>
      </w:tr>
      <w:tr w:rsidR="000C3A81" w14:paraId="0806A1AB" w14:textId="77777777" w:rsidTr="00606365">
        <w:trPr>
          <w:trHeight w:val="510"/>
        </w:trPr>
        <w:tc>
          <w:tcPr>
            <w:tcW w:w="4027" w:type="dxa"/>
            <w:vAlign w:val="center"/>
          </w:tcPr>
          <w:p w14:paraId="5EC625B2" w14:textId="3A3D9D99" w:rsidR="000C3A81" w:rsidRDefault="000C3A81" w:rsidP="00606365"/>
        </w:tc>
        <w:tc>
          <w:tcPr>
            <w:tcW w:w="2790" w:type="dxa"/>
            <w:vAlign w:val="center"/>
          </w:tcPr>
          <w:p w14:paraId="72A109B5" w14:textId="77777777" w:rsidR="000C3A81" w:rsidRDefault="000C3A81" w:rsidP="00606365"/>
        </w:tc>
        <w:tc>
          <w:tcPr>
            <w:tcW w:w="2697" w:type="dxa"/>
            <w:vAlign w:val="center"/>
          </w:tcPr>
          <w:p w14:paraId="26FE621C" w14:textId="77777777" w:rsidR="000C3A81" w:rsidRDefault="000C3A81" w:rsidP="00606365"/>
        </w:tc>
      </w:tr>
      <w:tr w:rsidR="000C3A81" w14:paraId="4B64E0FE" w14:textId="77777777" w:rsidTr="00606365">
        <w:trPr>
          <w:trHeight w:val="510"/>
        </w:trPr>
        <w:tc>
          <w:tcPr>
            <w:tcW w:w="4027" w:type="dxa"/>
            <w:vAlign w:val="center"/>
          </w:tcPr>
          <w:p w14:paraId="49C52C4D" w14:textId="44290303" w:rsidR="000C3A81" w:rsidRDefault="000C3A81" w:rsidP="00EF28FD"/>
        </w:tc>
        <w:tc>
          <w:tcPr>
            <w:tcW w:w="2790" w:type="dxa"/>
            <w:vAlign w:val="center"/>
          </w:tcPr>
          <w:p w14:paraId="2C414FB5" w14:textId="77777777" w:rsidR="000C3A81" w:rsidRDefault="000C3A81" w:rsidP="00606365"/>
        </w:tc>
        <w:tc>
          <w:tcPr>
            <w:tcW w:w="2697" w:type="dxa"/>
            <w:vAlign w:val="center"/>
          </w:tcPr>
          <w:p w14:paraId="609B930A" w14:textId="77777777" w:rsidR="000C3A81" w:rsidRDefault="000C3A81" w:rsidP="00606365"/>
        </w:tc>
      </w:tr>
      <w:tr w:rsidR="000C3A81" w14:paraId="61DA221B" w14:textId="77777777" w:rsidTr="00606365">
        <w:trPr>
          <w:trHeight w:val="510"/>
        </w:trPr>
        <w:tc>
          <w:tcPr>
            <w:tcW w:w="4027" w:type="dxa"/>
            <w:vAlign w:val="center"/>
          </w:tcPr>
          <w:p w14:paraId="17561E80" w14:textId="77777777" w:rsidR="000C3A81" w:rsidRDefault="000C3A81" w:rsidP="00606365"/>
        </w:tc>
        <w:tc>
          <w:tcPr>
            <w:tcW w:w="2790" w:type="dxa"/>
            <w:vAlign w:val="center"/>
          </w:tcPr>
          <w:p w14:paraId="5DDCD875" w14:textId="77777777" w:rsidR="000C3A81" w:rsidRDefault="000C3A81" w:rsidP="00606365"/>
        </w:tc>
        <w:tc>
          <w:tcPr>
            <w:tcW w:w="2697" w:type="dxa"/>
            <w:vAlign w:val="center"/>
          </w:tcPr>
          <w:p w14:paraId="7C68F709" w14:textId="77777777" w:rsidR="000C3A81" w:rsidRDefault="000C3A81" w:rsidP="00606365"/>
        </w:tc>
      </w:tr>
      <w:tr w:rsidR="000C3A81" w14:paraId="7F6BB645" w14:textId="77777777" w:rsidTr="00606365">
        <w:trPr>
          <w:trHeight w:val="510"/>
        </w:trPr>
        <w:tc>
          <w:tcPr>
            <w:tcW w:w="4027" w:type="dxa"/>
            <w:vAlign w:val="center"/>
          </w:tcPr>
          <w:p w14:paraId="1EE121D8" w14:textId="77777777" w:rsidR="000C3A81" w:rsidRDefault="000C3A81" w:rsidP="00606365"/>
        </w:tc>
        <w:tc>
          <w:tcPr>
            <w:tcW w:w="2790" w:type="dxa"/>
            <w:vAlign w:val="center"/>
          </w:tcPr>
          <w:p w14:paraId="3DDC2D84" w14:textId="77777777" w:rsidR="000C3A81" w:rsidRDefault="000C3A81" w:rsidP="00606365"/>
        </w:tc>
        <w:tc>
          <w:tcPr>
            <w:tcW w:w="2697" w:type="dxa"/>
            <w:vAlign w:val="center"/>
          </w:tcPr>
          <w:p w14:paraId="42CAF6D2" w14:textId="77777777" w:rsidR="000C3A81" w:rsidRDefault="000C3A81" w:rsidP="00606365"/>
        </w:tc>
      </w:tr>
      <w:tr w:rsidR="000C3A81" w14:paraId="6DA532CE" w14:textId="77777777" w:rsidTr="00606365">
        <w:trPr>
          <w:trHeight w:val="510"/>
        </w:trPr>
        <w:tc>
          <w:tcPr>
            <w:tcW w:w="4027" w:type="dxa"/>
            <w:vAlign w:val="center"/>
          </w:tcPr>
          <w:p w14:paraId="47415CE6" w14:textId="2E31E350" w:rsidR="000C3A81" w:rsidRPr="000C3A81" w:rsidRDefault="000C3A81" w:rsidP="00606365"/>
        </w:tc>
        <w:tc>
          <w:tcPr>
            <w:tcW w:w="2790" w:type="dxa"/>
            <w:vAlign w:val="center"/>
          </w:tcPr>
          <w:p w14:paraId="3195ADE2" w14:textId="77777777" w:rsidR="000C3A81" w:rsidRDefault="000C3A81" w:rsidP="00606365"/>
        </w:tc>
        <w:tc>
          <w:tcPr>
            <w:tcW w:w="2697" w:type="dxa"/>
            <w:vAlign w:val="center"/>
          </w:tcPr>
          <w:p w14:paraId="563C9822" w14:textId="77777777" w:rsidR="000C3A81" w:rsidRDefault="000C3A81" w:rsidP="00606365"/>
        </w:tc>
      </w:tr>
      <w:tr w:rsidR="000C3A81" w14:paraId="55D02BEC" w14:textId="77777777" w:rsidTr="00EF28FD">
        <w:trPr>
          <w:trHeight w:val="510"/>
        </w:trPr>
        <w:tc>
          <w:tcPr>
            <w:tcW w:w="4027" w:type="dxa"/>
            <w:vAlign w:val="center"/>
          </w:tcPr>
          <w:p w14:paraId="0D4D3646" w14:textId="4AEA4117" w:rsidR="000C3A81" w:rsidRPr="000C3A81" w:rsidRDefault="000C3A81" w:rsidP="00EF28FD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90" w:type="dxa"/>
            <w:vAlign w:val="center"/>
          </w:tcPr>
          <w:p w14:paraId="6627D3C6" w14:textId="77777777" w:rsidR="000C3A81" w:rsidRDefault="000C3A81" w:rsidP="00606365"/>
        </w:tc>
        <w:tc>
          <w:tcPr>
            <w:tcW w:w="2697" w:type="dxa"/>
            <w:vAlign w:val="center"/>
          </w:tcPr>
          <w:p w14:paraId="20F4438D" w14:textId="77777777" w:rsidR="000C3A81" w:rsidRDefault="000C3A81" w:rsidP="00606365"/>
        </w:tc>
      </w:tr>
    </w:tbl>
    <w:p w14:paraId="04D50492" w14:textId="77777777" w:rsidR="00606365" w:rsidRDefault="00606365" w:rsidP="00606365">
      <w:pPr>
        <w:pStyle w:val="Polic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7"/>
        <w:gridCol w:w="6927"/>
      </w:tblGrid>
      <w:tr w:rsidR="00606365" w:rsidRPr="0019273F" w14:paraId="487305B2" w14:textId="77777777" w:rsidTr="00606365">
        <w:trPr>
          <w:trHeight w:val="510"/>
        </w:trPr>
        <w:tc>
          <w:tcPr>
            <w:tcW w:w="9514" w:type="dxa"/>
            <w:gridSpan w:val="2"/>
            <w:shd w:val="clear" w:color="auto" w:fill="F2F2F2" w:themeFill="background1" w:themeFillShade="F2"/>
            <w:vAlign w:val="center"/>
          </w:tcPr>
          <w:p w14:paraId="4FF65709" w14:textId="77777777" w:rsidR="00606365" w:rsidRDefault="00606365" w:rsidP="00606365">
            <w:pPr>
              <w:spacing w:before="120" w:after="120"/>
            </w:pPr>
            <w:r>
              <w:rPr>
                <w:b/>
              </w:rPr>
              <w:t>Section E: Account Details</w:t>
            </w:r>
          </w:p>
          <w:p w14:paraId="19896EF9" w14:textId="17CF37E9" w:rsidR="00606365" w:rsidRPr="00606365" w:rsidRDefault="00606365" w:rsidP="00606365">
            <w:r>
              <w:t>Reimbursement is paid into this account</w:t>
            </w:r>
          </w:p>
        </w:tc>
      </w:tr>
      <w:tr w:rsidR="00606365" w14:paraId="093EB33A" w14:textId="77777777" w:rsidTr="00606365">
        <w:trPr>
          <w:trHeight w:val="510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E01B1C8" w14:textId="6EACBB1A" w:rsidR="00606365" w:rsidRDefault="00606365" w:rsidP="00606365">
            <w:r>
              <w:t>Account Name</w:t>
            </w:r>
          </w:p>
        </w:tc>
        <w:tc>
          <w:tcPr>
            <w:tcW w:w="6927" w:type="dxa"/>
            <w:vAlign w:val="center"/>
          </w:tcPr>
          <w:p w14:paraId="520E4A21" w14:textId="77777777" w:rsidR="00606365" w:rsidRDefault="00606365" w:rsidP="00606365"/>
        </w:tc>
      </w:tr>
      <w:tr w:rsidR="00606365" w14:paraId="1F66CF58" w14:textId="77777777" w:rsidTr="00606365">
        <w:trPr>
          <w:trHeight w:val="510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56E6660" w14:textId="5E9F27F8" w:rsidR="00606365" w:rsidRDefault="00606365" w:rsidP="00606365">
            <w:r>
              <w:t>Bank Name</w:t>
            </w:r>
          </w:p>
        </w:tc>
        <w:tc>
          <w:tcPr>
            <w:tcW w:w="6927" w:type="dxa"/>
            <w:vAlign w:val="center"/>
          </w:tcPr>
          <w:p w14:paraId="375A5475" w14:textId="77777777" w:rsidR="00606365" w:rsidRDefault="00606365" w:rsidP="00606365"/>
        </w:tc>
      </w:tr>
      <w:tr w:rsidR="00606365" w14:paraId="5D284D11" w14:textId="77777777" w:rsidTr="00606365">
        <w:trPr>
          <w:trHeight w:val="510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62D1758" w14:textId="50376E56" w:rsidR="00606365" w:rsidRDefault="00606365" w:rsidP="00606365">
            <w:r>
              <w:t>BSB number</w:t>
            </w:r>
          </w:p>
        </w:tc>
        <w:tc>
          <w:tcPr>
            <w:tcW w:w="6927" w:type="dxa"/>
            <w:vAlign w:val="center"/>
          </w:tcPr>
          <w:p w14:paraId="4AE56389" w14:textId="77777777" w:rsidR="00606365" w:rsidRDefault="00606365" w:rsidP="00606365"/>
        </w:tc>
      </w:tr>
      <w:tr w:rsidR="00606365" w14:paraId="09DC9780" w14:textId="77777777" w:rsidTr="00606365">
        <w:trPr>
          <w:trHeight w:val="510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E217E42" w14:textId="3F05005F" w:rsidR="00606365" w:rsidRDefault="00606365" w:rsidP="00606365">
            <w:r>
              <w:t>Account number</w:t>
            </w:r>
          </w:p>
        </w:tc>
        <w:tc>
          <w:tcPr>
            <w:tcW w:w="6927" w:type="dxa"/>
            <w:vAlign w:val="center"/>
          </w:tcPr>
          <w:p w14:paraId="15F59833" w14:textId="77777777" w:rsidR="00606365" w:rsidRDefault="00606365" w:rsidP="00606365"/>
        </w:tc>
      </w:tr>
    </w:tbl>
    <w:p w14:paraId="322F3683" w14:textId="77777777" w:rsidR="00606365" w:rsidRDefault="00606365" w:rsidP="00606365">
      <w:pPr>
        <w:pStyle w:val="Polic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710"/>
      </w:tblGrid>
      <w:tr w:rsidR="00606365" w:rsidRPr="0019273F" w14:paraId="33543097" w14:textId="77777777" w:rsidTr="00606365">
        <w:trPr>
          <w:trHeight w:val="510"/>
        </w:trPr>
        <w:tc>
          <w:tcPr>
            <w:tcW w:w="9514" w:type="dxa"/>
            <w:gridSpan w:val="2"/>
            <w:shd w:val="clear" w:color="auto" w:fill="F2F2F2" w:themeFill="background1" w:themeFillShade="F2"/>
            <w:vAlign w:val="center"/>
          </w:tcPr>
          <w:p w14:paraId="55297AAD" w14:textId="1E760F21" w:rsidR="00606365" w:rsidRPr="00606365" w:rsidRDefault="00606365" w:rsidP="00606365">
            <w:pPr>
              <w:spacing w:before="120" w:after="120"/>
            </w:pPr>
            <w:r>
              <w:rPr>
                <w:b/>
              </w:rPr>
              <w:t>Office use only</w:t>
            </w:r>
          </w:p>
        </w:tc>
      </w:tr>
      <w:tr w:rsidR="00606365" w14:paraId="3F4327B8" w14:textId="77777777" w:rsidTr="00606365">
        <w:trPr>
          <w:trHeight w:val="510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FD8E05B" w14:textId="7CD448A1" w:rsidR="00606365" w:rsidRDefault="00606365" w:rsidP="00606365">
            <w:r>
              <w:t xml:space="preserve">Date application received </w:t>
            </w:r>
          </w:p>
        </w:tc>
        <w:tc>
          <w:tcPr>
            <w:tcW w:w="2710" w:type="dxa"/>
            <w:vAlign w:val="center"/>
          </w:tcPr>
          <w:p w14:paraId="7E23D22E" w14:textId="77777777" w:rsidR="00606365" w:rsidRDefault="00606365" w:rsidP="00606365"/>
        </w:tc>
      </w:tr>
      <w:tr w:rsidR="00606365" w14:paraId="63AA4C98" w14:textId="77777777" w:rsidTr="00606365">
        <w:trPr>
          <w:trHeight w:val="510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0E57A52C" w14:textId="6BABFD54" w:rsidR="00606365" w:rsidRDefault="00606365" w:rsidP="00606365">
            <w:r>
              <w:t>Date of CFO or VC approval</w:t>
            </w:r>
          </w:p>
        </w:tc>
        <w:tc>
          <w:tcPr>
            <w:tcW w:w="2710" w:type="dxa"/>
            <w:vAlign w:val="center"/>
          </w:tcPr>
          <w:p w14:paraId="53684EF7" w14:textId="77777777" w:rsidR="00606365" w:rsidRDefault="00606365" w:rsidP="00606365"/>
        </w:tc>
      </w:tr>
      <w:tr w:rsidR="00606365" w14:paraId="67B0F12C" w14:textId="77777777" w:rsidTr="00606365">
        <w:trPr>
          <w:trHeight w:val="510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7494E85" w14:textId="7AB1F37A" w:rsidR="00606365" w:rsidRDefault="00606365" w:rsidP="00606365">
            <w:r>
              <w:t>Dates entered on calendar (if applicable)</w:t>
            </w:r>
          </w:p>
        </w:tc>
        <w:tc>
          <w:tcPr>
            <w:tcW w:w="2710" w:type="dxa"/>
            <w:vAlign w:val="center"/>
          </w:tcPr>
          <w:p w14:paraId="7255FBFC" w14:textId="77777777" w:rsidR="00606365" w:rsidRDefault="00606365" w:rsidP="00606365"/>
        </w:tc>
      </w:tr>
      <w:tr w:rsidR="00606365" w14:paraId="45D238E0" w14:textId="77777777" w:rsidTr="00606365">
        <w:trPr>
          <w:trHeight w:val="510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0A21244B" w14:textId="1E04D127" w:rsidR="00606365" w:rsidRDefault="00606365" w:rsidP="00606365">
            <w:r>
              <w:t>Date claim form received</w:t>
            </w:r>
          </w:p>
        </w:tc>
        <w:tc>
          <w:tcPr>
            <w:tcW w:w="2710" w:type="dxa"/>
            <w:vAlign w:val="center"/>
          </w:tcPr>
          <w:p w14:paraId="3479F5AA" w14:textId="77777777" w:rsidR="00606365" w:rsidRDefault="00606365" w:rsidP="00606365"/>
        </w:tc>
      </w:tr>
      <w:tr w:rsidR="00606365" w14:paraId="2B20CD0C" w14:textId="77777777" w:rsidTr="00606365">
        <w:trPr>
          <w:trHeight w:val="510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37C2F34" w14:textId="2466FFF5" w:rsidR="00606365" w:rsidRDefault="00606365" w:rsidP="00606365">
            <w:r>
              <w:t>Date reimbursement processed</w:t>
            </w:r>
          </w:p>
        </w:tc>
        <w:tc>
          <w:tcPr>
            <w:tcW w:w="2710" w:type="dxa"/>
            <w:vAlign w:val="center"/>
          </w:tcPr>
          <w:p w14:paraId="3E2BA334" w14:textId="77777777" w:rsidR="00606365" w:rsidRDefault="00606365" w:rsidP="00606365"/>
        </w:tc>
      </w:tr>
    </w:tbl>
    <w:p w14:paraId="2AA4C8C6" w14:textId="77777777" w:rsidR="00606365" w:rsidRDefault="00606365" w:rsidP="00AE513E"/>
    <w:sectPr w:rsidR="00606365" w:rsidSect="00AC4986">
      <w:footerReference w:type="default" r:id="rId17"/>
      <w:pgSz w:w="11900" w:h="16840"/>
      <w:pgMar w:top="1134" w:right="1134" w:bottom="9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1122" w14:textId="77777777" w:rsidR="00606365" w:rsidRDefault="00606365" w:rsidP="004174AE">
      <w:r>
        <w:separator/>
      </w:r>
    </w:p>
  </w:endnote>
  <w:endnote w:type="continuationSeparator" w:id="0">
    <w:p w14:paraId="4E63ED2D" w14:textId="77777777" w:rsidR="00606365" w:rsidRDefault="00606365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0CCF" w14:textId="49404982" w:rsidR="00606365" w:rsidRPr="003A05AE" w:rsidRDefault="00606365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Travel and Conference Application Form</w:t>
    </w:r>
    <w:r w:rsidR="00E21FCB">
      <w:rPr>
        <w:i/>
        <w:sz w:val="20"/>
        <w:szCs w:val="20"/>
      </w:rPr>
      <w:t xml:space="preserve"> – updated </w:t>
    </w:r>
    <w:r w:rsidR="00DB0C69">
      <w:rPr>
        <w:i/>
        <w:sz w:val="20"/>
        <w:szCs w:val="20"/>
      </w:rPr>
      <w:t>31</w:t>
    </w:r>
    <w:r w:rsidR="00E21FCB">
      <w:rPr>
        <w:i/>
        <w:sz w:val="20"/>
        <w:szCs w:val="20"/>
      </w:rPr>
      <w:t>/10/20</w:t>
    </w:r>
    <w:r w:rsidR="00DB0C69">
      <w:rPr>
        <w:i/>
        <w:sz w:val="20"/>
        <w:szCs w:val="20"/>
      </w:rPr>
      <w:t>20</w:t>
    </w:r>
    <w:r w:rsidRPr="003A05AE">
      <w:rPr>
        <w:i/>
        <w:sz w:val="20"/>
        <w:szCs w:val="20"/>
      </w:rPr>
      <w:tab/>
    </w:r>
    <w:r w:rsidRPr="003A05AE">
      <w:rPr>
        <w:rFonts w:cs="Times New Roman"/>
        <w:i/>
        <w:sz w:val="20"/>
        <w:szCs w:val="20"/>
      </w:rPr>
      <w:t xml:space="preserve">Page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PAGE </w:instrText>
    </w:r>
    <w:r w:rsidRPr="003A05AE">
      <w:rPr>
        <w:rFonts w:cs="Times New Roman"/>
        <w:i/>
        <w:sz w:val="20"/>
        <w:szCs w:val="20"/>
      </w:rPr>
      <w:fldChar w:fldCharType="separate"/>
    </w:r>
    <w:r w:rsidR="002A0ADC">
      <w:rPr>
        <w:rFonts w:cs="Times New Roman"/>
        <w:i/>
        <w:noProof/>
        <w:sz w:val="20"/>
        <w:szCs w:val="20"/>
      </w:rPr>
      <w:t>1</w:t>
    </w:r>
    <w:r w:rsidRPr="003A05AE">
      <w:rPr>
        <w:rFonts w:cs="Times New Roman"/>
        <w:i/>
        <w:sz w:val="20"/>
        <w:szCs w:val="20"/>
      </w:rPr>
      <w:fldChar w:fldCharType="end"/>
    </w:r>
    <w:r w:rsidRPr="003A05AE">
      <w:rPr>
        <w:rFonts w:cs="Times New Roman"/>
        <w:i/>
        <w:sz w:val="20"/>
        <w:szCs w:val="20"/>
      </w:rPr>
      <w:t xml:space="preserve"> of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NUMPAGES </w:instrText>
    </w:r>
    <w:r w:rsidRPr="003A05AE">
      <w:rPr>
        <w:rFonts w:cs="Times New Roman"/>
        <w:i/>
        <w:sz w:val="20"/>
        <w:szCs w:val="20"/>
      </w:rPr>
      <w:fldChar w:fldCharType="separate"/>
    </w:r>
    <w:r w:rsidR="002A0ADC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35CA" w14:textId="77777777" w:rsidR="00606365" w:rsidRDefault="00606365" w:rsidP="004174AE">
      <w:r>
        <w:separator/>
      </w:r>
    </w:p>
  </w:footnote>
  <w:footnote w:type="continuationSeparator" w:id="0">
    <w:p w14:paraId="3789C618" w14:textId="77777777" w:rsidR="00606365" w:rsidRDefault="00606365" w:rsidP="004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A22"/>
    <w:multiLevelType w:val="hybridMultilevel"/>
    <w:tmpl w:val="58202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3110"/>
    <w:multiLevelType w:val="hybridMultilevel"/>
    <w:tmpl w:val="C1CE8464"/>
    <w:lvl w:ilvl="0" w:tplc="5802C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6AFA"/>
    <w:multiLevelType w:val="hybridMultilevel"/>
    <w:tmpl w:val="6D4EB962"/>
    <w:lvl w:ilvl="0" w:tplc="A4C2534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502CC"/>
    <w:multiLevelType w:val="hybridMultilevel"/>
    <w:tmpl w:val="E46CC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900F0"/>
    <w:multiLevelType w:val="hybridMultilevel"/>
    <w:tmpl w:val="15CA52D8"/>
    <w:lvl w:ilvl="0" w:tplc="EBF2250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14541"/>
    <w:multiLevelType w:val="hybridMultilevel"/>
    <w:tmpl w:val="050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B7077"/>
    <w:multiLevelType w:val="hybridMultilevel"/>
    <w:tmpl w:val="875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7"/>
    <w:rsid w:val="000716ED"/>
    <w:rsid w:val="00072B08"/>
    <w:rsid w:val="000809AE"/>
    <w:rsid w:val="00082291"/>
    <w:rsid w:val="000A202D"/>
    <w:rsid w:val="000B2E00"/>
    <w:rsid w:val="000B4DC6"/>
    <w:rsid w:val="000C3A81"/>
    <w:rsid w:val="000E1329"/>
    <w:rsid w:val="001014CA"/>
    <w:rsid w:val="0012220B"/>
    <w:rsid w:val="0012224C"/>
    <w:rsid w:val="0019273F"/>
    <w:rsid w:val="001A4373"/>
    <w:rsid w:val="001C3DC4"/>
    <w:rsid w:val="001E5FF9"/>
    <w:rsid w:val="001F4AE0"/>
    <w:rsid w:val="002026BA"/>
    <w:rsid w:val="00205CAD"/>
    <w:rsid w:val="002140A7"/>
    <w:rsid w:val="00220CC0"/>
    <w:rsid w:val="0024317D"/>
    <w:rsid w:val="002453C7"/>
    <w:rsid w:val="00247313"/>
    <w:rsid w:val="002553C5"/>
    <w:rsid w:val="00262A74"/>
    <w:rsid w:val="002A0ADC"/>
    <w:rsid w:val="00304524"/>
    <w:rsid w:val="00314527"/>
    <w:rsid w:val="00317919"/>
    <w:rsid w:val="00330D4C"/>
    <w:rsid w:val="00333661"/>
    <w:rsid w:val="003343B0"/>
    <w:rsid w:val="003521B8"/>
    <w:rsid w:val="00354A26"/>
    <w:rsid w:val="00356B20"/>
    <w:rsid w:val="003914FB"/>
    <w:rsid w:val="00397765"/>
    <w:rsid w:val="003A05AE"/>
    <w:rsid w:val="003A4177"/>
    <w:rsid w:val="003E0A24"/>
    <w:rsid w:val="004174AE"/>
    <w:rsid w:val="00495AE2"/>
    <w:rsid w:val="004C2A35"/>
    <w:rsid w:val="005060AF"/>
    <w:rsid w:val="00510FBC"/>
    <w:rsid w:val="005402BB"/>
    <w:rsid w:val="00542D5A"/>
    <w:rsid w:val="0055696B"/>
    <w:rsid w:val="00595F50"/>
    <w:rsid w:val="0059779A"/>
    <w:rsid w:val="005B0EFE"/>
    <w:rsid w:val="005E2C81"/>
    <w:rsid w:val="005E6D57"/>
    <w:rsid w:val="005E6D82"/>
    <w:rsid w:val="00606365"/>
    <w:rsid w:val="00651768"/>
    <w:rsid w:val="00660CDF"/>
    <w:rsid w:val="00661EB5"/>
    <w:rsid w:val="006745F1"/>
    <w:rsid w:val="00677869"/>
    <w:rsid w:val="006849E2"/>
    <w:rsid w:val="006A3FE9"/>
    <w:rsid w:val="006A5847"/>
    <w:rsid w:val="006A600A"/>
    <w:rsid w:val="006B5739"/>
    <w:rsid w:val="00712C01"/>
    <w:rsid w:val="00721497"/>
    <w:rsid w:val="007234B3"/>
    <w:rsid w:val="00725E09"/>
    <w:rsid w:val="00726FCB"/>
    <w:rsid w:val="0073336C"/>
    <w:rsid w:val="00737226"/>
    <w:rsid w:val="0074238B"/>
    <w:rsid w:val="00746C8E"/>
    <w:rsid w:val="007E55A9"/>
    <w:rsid w:val="007F0B3F"/>
    <w:rsid w:val="0082379D"/>
    <w:rsid w:val="008536E0"/>
    <w:rsid w:val="008E1D84"/>
    <w:rsid w:val="008E5C24"/>
    <w:rsid w:val="0090019F"/>
    <w:rsid w:val="00917085"/>
    <w:rsid w:val="009360EF"/>
    <w:rsid w:val="0094763E"/>
    <w:rsid w:val="00955EDB"/>
    <w:rsid w:val="00961BC7"/>
    <w:rsid w:val="00974C20"/>
    <w:rsid w:val="0097675D"/>
    <w:rsid w:val="009A0D38"/>
    <w:rsid w:val="009C3B50"/>
    <w:rsid w:val="009D523F"/>
    <w:rsid w:val="009E754A"/>
    <w:rsid w:val="00A16849"/>
    <w:rsid w:val="00A25843"/>
    <w:rsid w:val="00A3182D"/>
    <w:rsid w:val="00A43DFE"/>
    <w:rsid w:val="00A636AF"/>
    <w:rsid w:val="00A708EB"/>
    <w:rsid w:val="00A8553C"/>
    <w:rsid w:val="00A9359D"/>
    <w:rsid w:val="00AB2B8B"/>
    <w:rsid w:val="00AC4986"/>
    <w:rsid w:val="00AE513E"/>
    <w:rsid w:val="00B12585"/>
    <w:rsid w:val="00B1378E"/>
    <w:rsid w:val="00B311D9"/>
    <w:rsid w:val="00B90C11"/>
    <w:rsid w:val="00B92E8D"/>
    <w:rsid w:val="00BA46DA"/>
    <w:rsid w:val="00BB36B3"/>
    <w:rsid w:val="00BE7FBA"/>
    <w:rsid w:val="00C12F55"/>
    <w:rsid w:val="00C454A5"/>
    <w:rsid w:val="00C50384"/>
    <w:rsid w:val="00C815C8"/>
    <w:rsid w:val="00CB57C6"/>
    <w:rsid w:val="00CC668A"/>
    <w:rsid w:val="00CE19D7"/>
    <w:rsid w:val="00CE229B"/>
    <w:rsid w:val="00D17E87"/>
    <w:rsid w:val="00D33C91"/>
    <w:rsid w:val="00D8571D"/>
    <w:rsid w:val="00D96203"/>
    <w:rsid w:val="00DB0C69"/>
    <w:rsid w:val="00DC0364"/>
    <w:rsid w:val="00DC4CEA"/>
    <w:rsid w:val="00DD656C"/>
    <w:rsid w:val="00E015A7"/>
    <w:rsid w:val="00E21FCB"/>
    <w:rsid w:val="00E41E51"/>
    <w:rsid w:val="00E80B22"/>
    <w:rsid w:val="00E93BF3"/>
    <w:rsid w:val="00E94D92"/>
    <w:rsid w:val="00E97362"/>
    <w:rsid w:val="00EA120E"/>
    <w:rsid w:val="00EB3016"/>
    <w:rsid w:val="00EC3C55"/>
    <w:rsid w:val="00EF28FD"/>
    <w:rsid w:val="00F1678F"/>
    <w:rsid w:val="00F23642"/>
    <w:rsid w:val="00F25EA8"/>
    <w:rsid w:val="00F45269"/>
    <w:rsid w:val="00F45437"/>
    <w:rsid w:val="00F5785A"/>
    <w:rsid w:val="00F742D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C7010D65-5172-4225-88A8-D268848D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4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D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2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divinity.edu.au/documents/travel-poli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boase@divinity.edu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ivinity.edu.au/documents/travel-poli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oase@divinity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vinity.edu.au/wp-content/uploads/2013/12/Financial-Delegation-Policy.pdf" TargetMode="External"/><Relationship Id="rId10" Type="http://schemas.openxmlformats.org/officeDocument/2006/relationships/hyperlink" Target="https://www.divinity.edu.au/documents/travel-polic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vinity.edu.au/documents/research-grant-application-form/" TargetMode="External"/><Relationship Id="rId14" Type="http://schemas.openxmlformats.org/officeDocument/2006/relationships/hyperlink" Target="https://www.divinity.edu.au/documents/travel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6C0A8-B8C3-46CD-A79C-5A6337B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Arezoo Masarati</cp:lastModifiedBy>
  <cp:revision>4</cp:revision>
  <cp:lastPrinted>2018-10-03T00:02:00Z</cp:lastPrinted>
  <dcterms:created xsi:type="dcterms:W3CDTF">2020-10-01T04:52:00Z</dcterms:created>
  <dcterms:modified xsi:type="dcterms:W3CDTF">2020-10-02T07:16:00Z</dcterms:modified>
</cp:coreProperties>
</file>