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7B56" w14:textId="77777777" w:rsidR="007474F8" w:rsidRPr="00B92E8D" w:rsidRDefault="007474F8" w:rsidP="007474F8">
      <w:pPr>
        <w:rPr>
          <w:sz w:val="32"/>
          <w:szCs w:val="32"/>
        </w:rPr>
      </w:pPr>
      <w:r w:rsidRPr="007474F8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1B718AAE" wp14:editId="6DE207C8">
            <wp:simplePos x="0" y="0"/>
            <wp:positionH relativeFrom="margin">
              <wp:posOffset>3314700</wp:posOffset>
            </wp:positionH>
            <wp:positionV relativeFrom="margin">
              <wp:posOffset>-228600</wp:posOffset>
            </wp:positionV>
            <wp:extent cx="2931795" cy="8407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_horizontal_bw_L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4F8">
        <w:rPr>
          <w:b/>
          <w:noProof/>
          <w:sz w:val="32"/>
          <w:szCs w:val="32"/>
        </w:rPr>
        <w:t>EXAMINER’S SUMMARY</w:t>
      </w:r>
      <w:r>
        <w:rPr>
          <w:b/>
          <w:sz w:val="32"/>
          <w:szCs w:val="32"/>
        </w:rPr>
        <w:t xml:space="preserve"> </w:t>
      </w:r>
      <w:r w:rsidR="009047ED">
        <w:rPr>
          <w:b/>
          <w:sz w:val="32"/>
          <w:szCs w:val="32"/>
        </w:rPr>
        <w:t xml:space="preserve">REPORT </w:t>
      </w:r>
      <w:r>
        <w:rPr>
          <w:b/>
          <w:sz w:val="32"/>
          <w:szCs w:val="32"/>
        </w:rPr>
        <w:t>F</w:t>
      </w:r>
      <w:r w:rsidRPr="00B92E8D">
        <w:rPr>
          <w:b/>
          <w:sz w:val="32"/>
          <w:szCs w:val="32"/>
        </w:rPr>
        <w:t>ORM</w:t>
      </w:r>
    </w:p>
    <w:p w14:paraId="0E8F8B2E" w14:textId="77777777" w:rsidR="007474F8" w:rsidRDefault="007474F8" w:rsidP="007474F8">
      <w:pPr>
        <w:tabs>
          <w:tab w:val="left" w:pos="2268"/>
        </w:tabs>
      </w:pPr>
    </w:p>
    <w:p w14:paraId="2A0B4C67" w14:textId="3F660302" w:rsidR="003E658E" w:rsidRDefault="007474F8" w:rsidP="003E658E">
      <w:pPr>
        <w:tabs>
          <w:tab w:val="left" w:pos="2268"/>
        </w:tabs>
      </w:pPr>
      <w:r>
        <w:t xml:space="preserve">Version date: </w:t>
      </w:r>
      <w:r w:rsidR="00313A2C">
        <w:t>February 202</w:t>
      </w:r>
      <w:r w:rsidR="00F20373">
        <w:t>5</w:t>
      </w:r>
    </w:p>
    <w:p w14:paraId="156FC429" w14:textId="3547C57C" w:rsidR="009047ED" w:rsidRPr="009047ED" w:rsidRDefault="009047ED" w:rsidP="009047E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7404"/>
      </w:tblGrid>
      <w:tr w:rsidR="007474F8" w14:paraId="5491C67D" w14:textId="77777777" w:rsidTr="007474F8">
        <w:trPr>
          <w:trHeight w:val="51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7BC5210C" w14:textId="77777777" w:rsidR="007474F8" w:rsidRPr="0019273F" w:rsidRDefault="007474F8" w:rsidP="007474F8">
            <w:pPr>
              <w:rPr>
                <w:b/>
              </w:rPr>
            </w:pPr>
            <w:r>
              <w:rPr>
                <w:b/>
              </w:rPr>
              <w:t>Candidate details</w:t>
            </w:r>
          </w:p>
        </w:tc>
      </w:tr>
      <w:tr w:rsidR="007474F8" w14:paraId="1982A708" w14:textId="77777777" w:rsidTr="007474F8">
        <w:trPr>
          <w:trHeight w:val="510"/>
        </w:trPr>
        <w:tc>
          <w:tcPr>
            <w:tcW w:w="2127" w:type="dxa"/>
            <w:vAlign w:val="center"/>
          </w:tcPr>
          <w:p w14:paraId="7778906F" w14:textId="77777777" w:rsidR="007474F8" w:rsidRDefault="007474F8" w:rsidP="007474F8">
            <w:r>
              <w:t>Name</w:t>
            </w:r>
          </w:p>
        </w:tc>
        <w:tc>
          <w:tcPr>
            <w:tcW w:w="7512" w:type="dxa"/>
            <w:vAlign w:val="center"/>
          </w:tcPr>
          <w:p w14:paraId="6749E929" w14:textId="77777777" w:rsidR="007474F8" w:rsidRDefault="007474F8" w:rsidP="007474F8"/>
        </w:tc>
      </w:tr>
      <w:tr w:rsidR="007474F8" w14:paraId="3AB71732" w14:textId="77777777" w:rsidTr="007474F8">
        <w:trPr>
          <w:trHeight w:val="510"/>
        </w:trPr>
        <w:tc>
          <w:tcPr>
            <w:tcW w:w="2127" w:type="dxa"/>
            <w:vAlign w:val="center"/>
          </w:tcPr>
          <w:p w14:paraId="444EAF47" w14:textId="77777777" w:rsidR="007474F8" w:rsidRDefault="007474F8" w:rsidP="007474F8">
            <w:r>
              <w:t>Degree</w:t>
            </w:r>
          </w:p>
        </w:tc>
        <w:tc>
          <w:tcPr>
            <w:tcW w:w="7512" w:type="dxa"/>
            <w:vAlign w:val="center"/>
          </w:tcPr>
          <w:p w14:paraId="19A71AAD" w14:textId="77777777" w:rsidR="007474F8" w:rsidRDefault="007474F8" w:rsidP="007474F8"/>
        </w:tc>
      </w:tr>
      <w:tr w:rsidR="007474F8" w14:paraId="56DACC66" w14:textId="77777777" w:rsidTr="007474F8">
        <w:trPr>
          <w:trHeight w:val="510"/>
        </w:trPr>
        <w:tc>
          <w:tcPr>
            <w:tcW w:w="2127" w:type="dxa"/>
            <w:vAlign w:val="center"/>
          </w:tcPr>
          <w:p w14:paraId="1D01A36C" w14:textId="77777777" w:rsidR="007474F8" w:rsidRDefault="007474F8" w:rsidP="007474F8">
            <w:r>
              <w:t>Thesis title</w:t>
            </w:r>
          </w:p>
        </w:tc>
        <w:tc>
          <w:tcPr>
            <w:tcW w:w="7512" w:type="dxa"/>
            <w:vAlign w:val="center"/>
          </w:tcPr>
          <w:p w14:paraId="62E719EF" w14:textId="77777777" w:rsidR="007474F8" w:rsidRDefault="007474F8" w:rsidP="007474F8"/>
        </w:tc>
      </w:tr>
    </w:tbl>
    <w:p w14:paraId="22E05872" w14:textId="77777777" w:rsidR="007474F8" w:rsidRPr="002052A6" w:rsidRDefault="007474F8" w:rsidP="007474F8">
      <w:pPr>
        <w:pStyle w:val="PolicyText"/>
        <w:ind w:left="0" w:firstLine="0"/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35"/>
        <w:gridCol w:w="979"/>
      </w:tblGrid>
      <w:tr w:rsidR="007474F8" w14:paraId="0FFB0C65" w14:textId="77777777" w:rsidTr="007474F8">
        <w:trPr>
          <w:trHeight w:val="510"/>
        </w:trPr>
        <w:tc>
          <w:tcPr>
            <w:tcW w:w="9639" w:type="dxa"/>
            <w:gridSpan w:val="2"/>
            <w:vAlign w:val="center"/>
          </w:tcPr>
          <w:p w14:paraId="13ADDCC4" w14:textId="77777777" w:rsidR="007474F8" w:rsidRPr="00FE5333" w:rsidRDefault="007474F8" w:rsidP="007474F8">
            <w:pPr>
              <w:rPr>
                <w:b/>
              </w:rPr>
            </w:pPr>
            <w:r>
              <w:rPr>
                <w:b/>
              </w:rPr>
              <w:t>Recommendation</w:t>
            </w:r>
          </w:p>
        </w:tc>
      </w:tr>
      <w:tr w:rsidR="007474F8" w14:paraId="2A037A1B" w14:textId="77777777" w:rsidTr="007474F8">
        <w:trPr>
          <w:trHeight w:val="510"/>
        </w:trPr>
        <w:tc>
          <w:tcPr>
            <w:tcW w:w="9639" w:type="dxa"/>
            <w:gridSpan w:val="2"/>
            <w:vAlign w:val="center"/>
          </w:tcPr>
          <w:p w14:paraId="6E14AB7B" w14:textId="08F04B3C" w:rsidR="00A62248" w:rsidRPr="00A62248" w:rsidRDefault="007474F8" w:rsidP="00A62248">
            <w:pPr>
              <w:tabs>
                <w:tab w:val="left" w:leader="dot" w:pos="9639"/>
              </w:tabs>
              <w:spacing w:before="120" w:after="120"/>
              <w:rPr>
                <w:i/>
              </w:rPr>
            </w:pPr>
            <w:r>
              <w:t>Having read the t</w:t>
            </w:r>
            <w:r w:rsidR="009047ED">
              <w:t>hesis</w:t>
            </w:r>
            <w:r w:rsidRPr="006D40FA">
              <w:t>, I recommend that it</w:t>
            </w:r>
            <w:r w:rsidR="00313A2C" w:rsidRPr="006D40FA">
              <w:t>:</w:t>
            </w:r>
            <w:r w:rsidR="00313A2C">
              <w:t xml:space="preserve"> (</w:t>
            </w:r>
            <w:r w:rsidR="00A62248">
              <w:rPr>
                <w:i/>
              </w:rPr>
              <w:t>P</w:t>
            </w:r>
            <w:r w:rsidRPr="007474F8">
              <w:rPr>
                <w:i/>
              </w:rPr>
              <w:t xml:space="preserve">lease tick </w:t>
            </w:r>
            <w:r w:rsidR="00A62248">
              <w:rPr>
                <w:i/>
              </w:rPr>
              <w:t>one</w:t>
            </w:r>
            <w:r w:rsidRPr="007474F8">
              <w:rPr>
                <w:i/>
              </w:rPr>
              <w:t xml:space="preserve"> box below</w:t>
            </w:r>
            <w:r w:rsidR="00A62248">
              <w:rPr>
                <w:i/>
              </w:rPr>
              <w:t>)</w:t>
            </w:r>
          </w:p>
        </w:tc>
      </w:tr>
      <w:tr w:rsidR="00A0749C" w14:paraId="0CC50D66" w14:textId="77777777" w:rsidTr="00A62248">
        <w:trPr>
          <w:trHeight w:val="851"/>
        </w:trPr>
        <w:tc>
          <w:tcPr>
            <w:tcW w:w="8647" w:type="dxa"/>
            <w:vAlign w:val="center"/>
          </w:tcPr>
          <w:p w14:paraId="6270315A" w14:textId="4B935398" w:rsidR="00A0749C" w:rsidRDefault="00A0749C" w:rsidP="00A62248">
            <w:pPr>
              <w:ind w:left="318" w:hanging="318"/>
            </w:pPr>
            <w:r w:rsidRPr="007474F8">
              <w:rPr>
                <w:b/>
              </w:rPr>
              <w:t>1.</w:t>
            </w:r>
            <w:r>
              <w:t xml:space="preserve"> </w:t>
            </w:r>
            <w:r w:rsidR="00A62248">
              <w:t xml:space="preserve"> </w:t>
            </w:r>
            <w:r>
              <w:t>B</w:t>
            </w:r>
            <w:r w:rsidRPr="006D40FA">
              <w:t>e accepted without amendment or further examination</w:t>
            </w:r>
          </w:p>
        </w:tc>
        <w:tc>
          <w:tcPr>
            <w:tcW w:w="992" w:type="dxa"/>
            <w:vAlign w:val="center"/>
          </w:tcPr>
          <w:p w14:paraId="052237D8" w14:textId="6C1BBB95" w:rsidR="00A0749C" w:rsidRDefault="00A0749C" w:rsidP="007474F8"/>
        </w:tc>
      </w:tr>
      <w:tr w:rsidR="00A0749C" w14:paraId="1F636D9F" w14:textId="77777777" w:rsidTr="00A62248">
        <w:trPr>
          <w:trHeight w:val="851"/>
        </w:trPr>
        <w:tc>
          <w:tcPr>
            <w:tcW w:w="8647" w:type="dxa"/>
            <w:vAlign w:val="center"/>
          </w:tcPr>
          <w:p w14:paraId="7E9FB0CE" w14:textId="0558A4F5" w:rsidR="00313A2C" w:rsidRDefault="00A0749C" w:rsidP="00313A2C">
            <w:pPr>
              <w:ind w:left="318" w:hanging="318"/>
            </w:pPr>
            <w:r w:rsidRPr="007474F8">
              <w:rPr>
                <w:b/>
              </w:rPr>
              <w:t>2.</w:t>
            </w:r>
            <w:r>
              <w:t xml:space="preserve">  B</w:t>
            </w:r>
            <w:r w:rsidRPr="006D40FA">
              <w:t>e accepted, only conditional upon minor grammatical or typographical errors being corrected, to the satisfaction of the Supervisor</w:t>
            </w:r>
            <w:r w:rsidR="00313A2C">
              <w:t xml:space="preserve">. </w:t>
            </w:r>
            <w:r w:rsidR="00313A2C" w:rsidRPr="00313A2C">
              <w:t>I confirm that I have listed the required corrections in my report, or I have identified them through annotations in the manuscript.</w:t>
            </w:r>
          </w:p>
        </w:tc>
        <w:tc>
          <w:tcPr>
            <w:tcW w:w="992" w:type="dxa"/>
            <w:vAlign w:val="center"/>
          </w:tcPr>
          <w:p w14:paraId="4F4EDC3A" w14:textId="7EF83FBB" w:rsidR="00A0749C" w:rsidRDefault="00A0749C" w:rsidP="007474F8"/>
        </w:tc>
      </w:tr>
      <w:tr w:rsidR="00A0749C" w14:paraId="7D18BD01" w14:textId="77777777" w:rsidTr="00A62248">
        <w:trPr>
          <w:trHeight w:val="851"/>
        </w:trPr>
        <w:tc>
          <w:tcPr>
            <w:tcW w:w="8647" w:type="dxa"/>
            <w:vAlign w:val="center"/>
          </w:tcPr>
          <w:p w14:paraId="44712A5A" w14:textId="351D7400" w:rsidR="00313A2C" w:rsidRPr="00FA0B68" w:rsidRDefault="00A0749C" w:rsidP="00313A2C">
            <w:pPr>
              <w:ind w:left="318" w:right="-83" w:hanging="318"/>
            </w:pPr>
            <w:r w:rsidRPr="00FA0B68">
              <w:rPr>
                <w:b/>
              </w:rPr>
              <w:t>3.</w:t>
            </w:r>
            <w:r w:rsidRPr="00FA0B68">
              <w:t xml:space="preserve"> </w:t>
            </w:r>
            <w:r w:rsidR="00A62248" w:rsidRPr="00FA0B68">
              <w:t xml:space="preserve"> </w:t>
            </w:r>
            <w:r w:rsidR="00313A2C" w:rsidRPr="00313A2C">
              <w:t>Be accepted, without further reference to the Examiners, but conditional upon revisions limited to relatively minor structural matters and/or a small number of conceptual clarifications and/or attention to a limited range of essential literature otherwise omitted (in addition to the correction of  any minor grammatical or typographical errors).</w:t>
            </w:r>
            <w:r w:rsidR="00313A2C">
              <w:t xml:space="preserve"> </w:t>
            </w:r>
            <w:r w:rsidR="00313A2C" w:rsidRPr="00313A2C">
              <w:t>I confirm that I have detailed the required revisions and minor corrections in my report.</w:t>
            </w:r>
          </w:p>
        </w:tc>
        <w:tc>
          <w:tcPr>
            <w:tcW w:w="992" w:type="dxa"/>
            <w:vAlign w:val="center"/>
          </w:tcPr>
          <w:p w14:paraId="4472A460" w14:textId="14B1EBD6" w:rsidR="00A0749C" w:rsidRDefault="00A0749C" w:rsidP="007474F8"/>
        </w:tc>
      </w:tr>
      <w:tr w:rsidR="00A0749C" w14:paraId="6229C1B7" w14:textId="77777777" w:rsidTr="00A62248">
        <w:trPr>
          <w:trHeight w:val="851"/>
        </w:trPr>
        <w:tc>
          <w:tcPr>
            <w:tcW w:w="8647" w:type="dxa"/>
            <w:vAlign w:val="center"/>
          </w:tcPr>
          <w:p w14:paraId="3E7D53F1" w14:textId="27C74360" w:rsidR="00313A2C" w:rsidRPr="00313A2C" w:rsidRDefault="00A0749C" w:rsidP="00313A2C">
            <w:pPr>
              <w:ind w:left="318" w:hanging="318"/>
            </w:pPr>
            <w:r w:rsidRPr="00FA0B68">
              <w:rPr>
                <w:b/>
              </w:rPr>
              <w:t>4.</w:t>
            </w:r>
            <w:r w:rsidRPr="00FA0B68">
              <w:t xml:space="preserve"> </w:t>
            </w:r>
            <w:r w:rsidR="00A62248" w:rsidRPr="00FA0B68">
              <w:t xml:space="preserve"> </w:t>
            </w:r>
            <w:r w:rsidR="00313A2C" w:rsidRPr="00313A2C">
              <w:t>Not be accepted but be permitted to be revised according to substantive matters of research and/or argument and/or structure and/or presentation and submitted for fresh examination.  I confirm that I have provided the details of the required substantive revisions.</w:t>
            </w:r>
            <w:r w:rsidR="00313A2C">
              <w:t xml:space="preserve"> </w:t>
            </w:r>
            <w:r w:rsidR="00313A2C" w:rsidRPr="00313A2C">
              <w:t>I am willing to re-examine the thesis</w:t>
            </w:r>
            <w:r w:rsidR="00313A2C">
              <w:t>.</w:t>
            </w:r>
          </w:p>
          <w:p w14:paraId="3917D02A" w14:textId="690A2AAD" w:rsidR="00A0749C" w:rsidRPr="00FA0B68" w:rsidRDefault="00A0749C" w:rsidP="00A62248">
            <w:pPr>
              <w:ind w:left="318" w:hanging="318"/>
            </w:pPr>
          </w:p>
        </w:tc>
        <w:tc>
          <w:tcPr>
            <w:tcW w:w="992" w:type="dxa"/>
            <w:vAlign w:val="center"/>
          </w:tcPr>
          <w:p w14:paraId="6199BE63" w14:textId="08B130CF" w:rsidR="00A0749C" w:rsidRDefault="00A0749C" w:rsidP="007474F8"/>
        </w:tc>
      </w:tr>
      <w:tr w:rsidR="000F30D5" w14:paraId="638C0B46" w14:textId="77777777" w:rsidTr="00A62248">
        <w:trPr>
          <w:trHeight w:val="851"/>
        </w:trPr>
        <w:tc>
          <w:tcPr>
            <w:tcW w:w="8647" w:type="dxa"/>
            <w:vAlign w:val="center"/>
          </w:tcPr>
          <w:p w14:paraId="798E3CED" w14:textId="3707E2BB" w:rsidR="000F30D5" w:rsidRPr="00FA0B68" w:rsidRDefault="000F30D5" w:rsidP="00A62248">
            <w:pPr>
              <w:ind w:left="318" w:hanging="318"/>
              <w:rPr>
                <w:b/>
              </w:rPr>
            </w:pPr>
            <w:r w:rsidRPr="00FA0B68">
              <w:rPr>
                <w:b/>
              </w:rPr>
              <w:t xml:space="preserve">5. </w:t>
            </w:r>
            <w:r w:rsidRPr="00FA0B68">
              <w:t>(Only for doctoral examination) Not be accepted for doctoral award but may be recommended for award of Master degree.</w:t>
            </w:r>
          </w:p>
        </w:tc>
        <w:tc>
          <w:tcPr>
            <w:tcW w:w="992" w:type="dxa"/>
            <w:vAlign w:val="center"/>
          </w:tcPr>
          <w:p w14:paraId="60C43E04" w14:textId="77777777" w:rsidR="000F30D5" w:rsidRDefault="000F30D5" w:rsidP="007474F8"/>
        </w:tc>
      </w:tr>
      <w:tr w:rsidR="00A0749C" w14:paraId="643688DD" w14:textId="77777777" w:rsidTr="00A62248">
        <w:trPr>
          <w:trHeight w:val="851"/>
        </w:trPr>
        <w:tc>
          <w:tcPr>
            <w:tcW w:w="8647" w:type="dxa"/>
            <w:vAlign w:val="center"/>
          </w:tcPr>
          <w:p w14:paraId="76F97CF1" w14:textId="2B250EFE" w:rsidR="00A0749C" w:rsidRDefault="00403B72" w:rsidP="00A62248">
            <w:pPr>
              <w:ind w:left="318" w:hanging="318"/>
            </w:pPr>
            <w:r>
              <w:rPr>
                <w:b/>
              </w:rPr>
              <w:t>6</w:t>
            </w:r>
            <w:r w:rsidR="00A0749C">
              <w:t xml:space="preserve">. </w:t>
            </w:r>
            <w:r w:rsidR="00A62248">
              <w:t xml:space="preserve"> </w:t>
            </w:r>
            <w:r w:rsidR="00A0749C">
              <w:t>N</w:t>
            </w:r>
            <w:r w:rsidR="00A0749C" w:rsidRPr="006D40FA">
              <w:t>ot be accepted, and not be permitted to be submitted for re-examination.</w:t>
            </w:r>
          </w:p>
        </w:tc>
        <w:tc>
          <w:tcPr>
            <w:tcW w:w="992" w:type="dxa"/>
            <w:vAlign w:val="center"/>
          </w:tcPr>
          <w:p w14:paraId="5C3B263B" w14:textId="10AA344B" w:rsidR="00A0749C" w:rsidRDefault="00A0749C" w:rsidP="007474F8"/>
        </w:tc>
      </w:tr>
    </w:tbl>
    <w:p w14:paraId="1B2D618D" w14:textId="77777777" w:rsidR="007474F8" w:rsidRDefault="007474F8" w:rsidP="007474F8">
      <w:pPr>
        <w:pStyle w:val="PolicyList"/>
        <w:ind w:left="0" w:firstLine="0"/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FF5A64" w14:paraId="6AB33C89" w14:textId="77777777" w:rsidTr="00FF5A64">
        <w:trPr>
          <w:trHeight w:val="784"/>
        </w:trPr>
        <w:tc>
          <w:tcPr>
            <w:tcW w:w="8647" w:type="dxa"/>
          </w:tcPr>
          <w:p w14:paraId="1C6328CC" w14:textId="0D010907" w:rsidR="00FF5A64" w:rsidRDefault="001D55ED" w:rsidP="00FF5A64">
            <w:pPr>
              <w:pStyle w:val="PolicyList"/>
              <w:ind w:left="0" w:firstLine="0"/>
            </w:pPr>
            <w:r>
              <w:t xml:space="preserve">Please tick box, if thesis recommended for University Medal? (Please refer </w:t>
            </w:r>
            <w:hyperlink r:id="rId8" w:history="1">
              <w:r w:rsidRPr="00A8173E">
                <w:rPr>
                  <w:rStyle w:val="Hyperlink"/>
                </w:rPr>
                <w:t>https://divinity.edu.au/wp-content/uploads/2024/03/Regulation-12-Honours-and-Prizes.pdf</w:t>
              </w:r>
            </w:hyperlink>
            <w:r>
              <w:t xml:space="preserve"> for details)</w:t>
            </w:r>
          </w:p>
        </w:tc>
        <w:tc>
          <w:tcPr>
            <w:tcW w:w="992" w:type="dxa"/>
          </w:tcPr>
          <w:p w14:paraId="2320E9C3" w14:textId="2B4309F5" w:rsidR="00FF5A64" w:rsidRDefault="00FF5A64" w:rsidP="007474F8">
            <w:pPr>
              <w:pStyle w:val="PolicyList"/>
              <w:ind w:left="0" w:firstLine="0"/>
            </w:pPr>
          </w:p>
        </w:tc>
      </w:tr>
    </w:tbl>
    <w:p w14:paraId="09B6A7EC" w14:textId="77777777" w:rsidR="00FF5A64" w:rsidRDefault="00FF5A64" w:rsidP="007474F8">
      <w:pPr>
        <w:pStyle w:val="PolicyList"/>
        <w:ind w:left="0" w:firstLine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7"/>
        <w:gridCol w:w="6147"/>
      </w:tblGrid>
      <w:tr w:rsidR="007474F8" w14:paraId="4A331014" w14:textId="77777777" w:rsidTr="00A10B0C">
        <w:trPr>
          <w:trHeight w:val="510"/>
        </w:trPr>
        <w:tc>
          <w:tcPr>
            <w:tcW w:w="9514" w:type="dxa"/>
            <w:gridSpan w:val="2"/>
            <w:shd w:val="clear" w:color="auto" w:fill="F2F2F2" w:themeFill="background1" w:themeFillShade="F2"/>
            <w:vAlign w:val="center"/>
          </w:tcPr>
          <w:p w14:paraId="37041AD7" w14:textId="3BD4E33E" w:rsidR="007474F8" w:rsidRDefault="007474F8" w:rsidP="007474F8">
            <w:pPr>
              <w:rPr>
                <w:b/>
              </w:rPr>
            </w:pPr>
            <w:r>
              <w:rPr>
                <w:b/>
              </w:rPr>
              <w:lastRenderedPageBreak/>
              <w:t>MPhil theses only</w:t>
            </w:r>
          </w:p>
          <w:p w14:paraId="338681EC" w14:textId="1D75DCCA" w:rsidR="007474F8" w:rsidRPr="007474F8" w:rsidRDefault="007474F8" w:rsidP="00275CFF">
            <w:pPr>
              <w:rPr>
                <w:i/>
              </w:rPr>
            </w:pPr>
            <w:r w:rsidRPr="007474F8">
              <w:rPr>
                <w:i/>
              </w:rPr>
              <w:t xml:space="preserve">Please provide grade and </w:t>
            </w:r>
            <w:r w:rsidR="00275CFF">
              <w:rPr>
                <w:i/>
              </w:rPr>
              <w:t xml:space="preserve">percentage of </w:t>
            </w:r>
            <w:r w:rsidRPr="007474F8">
              <w:rPr>
                <w:i/>
              </w:rPr>
              <w:t>mark</w:t>
            </w:r>
            <w:r w:rsidR="00FF5A64">
              <w:rPr>
                <w:i/>
              </w:rPr>
              <w:t>s</w:t>
            </w:r>
          </w:p>
        </w:tc>
      </w:tr>
      <w:tr w:rsidR="007474F8" w14:paraId="4485AE4E" w14:textId="77777777" w:rsidTr="00A10B0C">
        <w:trPr>
          <w:trHeight w:val="510"/>
        </w:trPr>
        <w:tc>
          <w:tcPr>
            <w:tcW w:w="3367" w:type="dxa"/>
            <w:vAlign w:val="center"/>
          </w:tcPr>
          <w:p w14:paraId="23FCA4D6" w14:textId="47E03095" w:rsidR="007474F8" w:rsidRDefault="007474F8" w:rsidP="007474F8">
            <w:r>
              <w:t>Mark</w:t>
            </w:r>
            <w:r w:rsidR="00FF5A64">
              <w:t>s</w:t>
            </w:r>
            <w:r>
              <w:t xml:space="preserve">: </w:t>
            </w:r>
            <w:r w:rsidR="00FF5A64">
              <w:t>……………….%</w:t>
            </w:r>
          </w:p>
        </w:tc>
        <w:tc>
          <w:tcPr>
            <w:tcW w:w="6147" w:type="dxa"/>
            <w:vAlign w:val="center"/>
          </w:tcPr>
          <w:p w14:paraId="2E4C69DA" w14:textId="77777777" w:rsidR="007474F8" w:rsidRDefault="007474F8" w:rsidP="007474F8">
            <w:r>
              <w:t>1. High Distinction (85% - 100%)</w:t>
            </w:r>
          </w:p>
        </w:tc>
      </w:tr>
      <w:tr w:rsidR="007474F8" w14:paraId="67097155" w14:textId="77777777" w:rsidTr="00A10B0C">
        <w:trPr>
          <w:trHeight w:val="510"/>
        </w:trPr>
        <w:tc>
          <w:tcPr>
            <w:tcW w:w="3367" w:type="dxa"/>
            <w:vMerge w:val="restart"/>
            <w:vAlign w:val="center"/>
          </w:tcPr>
          <w:p w14:paraId="577CC592" w14:textId="77777777" w:rsidR="007474F8" w:rsidRDefault="007474F8" w:rsidP="007474F8"/>
        </w:tc>
        <w:tc>
          <w:tcPr>
            <w:tcW w:w="6147" w:type="dxa"/>
            <w:vAlign w:val="center"/>
          </w:tcPr>
          <w:p w14:paraId="68B446B5" w14:textId="77777777" w:rsidR="007474F8" w:rsidRDefault="007474F8" w:rsidP="007474F8">
            <w:r>
              <w:t>2. Distinction (75% - 84%)</w:t>
            </w:r>
          </w:p>
        </w:tc>
      </w:tr>
      <w:tr w:rsidR="007474F8" w14:paraId="6153BC00" w14:textId="77777777" w:rsidTr="00A10B0C">
        <w:trPr>
          <w:trHeight w:val="510"/>
        </w:trPr>
        <w:tc>
          <w:tcPr>
            <w:tcW w:w="3367" w:type="dxa"/>
            <w:vMerge/>
            <w:vAlign w:val="center"/>
          </w:tcPr>
          <w:p w14:paraId="704DB313" w14:textId="77777777" w:rsidR="007474F8" w:rsidRDefault="007474F8" w:rsidP="007474F8"/>
        </w:tc>
        <w:tc>
          <w:tcPr>
            <w:tcW w:w="6147" w:type="dxa"/>
            <w:vAlign w:val="center"/>
          </w:tcPr>
          <w:p w14:paraId="6FDBE100" w14:textId="77777777" w:rsidR="007474F8" w:rsidRDefault="007474F8" w:rsidP="007474F8">
            <w:r>
              <w:t>3. Credit (65% - 74%)</w:t>
            </w:r>
          </w:p>
        </w:tc>
      </w:tr>
      <w:tr w:rsidR="00BB0CC4" w14:paraId="2D583A51" w14:textId="77777777" w:rsidTr="00313A2C">
        <w:trPr>
          <w:trHeight w:val="510"/>
        </w:trPr>
        <w:tc>
          <w:tcPr>
            <w:tcW w:w="9514" w:type="dxa"/>
            <w:gridSpan w:val="2"/>
            <w:vAlign w:val="center"/>
          </w:tcPr>
          <w:p w14:paraId="09F23E99" w14:textId="550BEA4D" w:rsidR="00BB0CC4" w:rsidRPr="00FE5333" w:rsidRDefault="00BB0CC4" w:rsidP="001658FA">
            <w:pPr>
              <w:rPr>
                <w:b/>
              </w:rPr>
            </w:pPr>
            <w:r>
              <w:rPr>
                <w:b/>
              </w:rPr>
              <w:t>Evaluation Report</w:t>
            </w:r>
            <w:r w:rsidR="00E12ED8">
              <w:rPr>
                <w:b/>
              </w:rPr>
              <w:t xml:space="preserve"> (Please provide detailed evaluation report</w:t>
            </w:r>
            <w:r w:rsidR="001658FA">
              <w:rPr>
                <w:b/>
              </w:rPr>
              <w:t>, a number of pages can be used</w:t>
            </w:r>
            <w:r w:rsidR="00E12ED8">
              <w:rPr>
                <w:b/>
              </w:rPr>
              <w:t>)</w:t>
            </w:r>
          </w:p>
        </w:tc>
      </w:tr>
      <w:tr w:rsidR="00577AEB" w14:paraId="456571E5" w14:textId="77777777" w:rsidTr="00313A2C">
        <w:trPr>
          <w:trHeight w:val="510"/>
        </w:trPr>
        <w:tc>
          <w:tcPr>
            <w:tcW w:w="9514" w:type="dxa"/>
            <w:gridSpan w:val="2"/>
            <w:vAlign w:val="center"/>
          </w:tcPr>
          <w:p w14:paraId="2EEC6BDD" w14:textId="5AC8716C" w:rsidR="00577AEB" w:rsidRDefault="00577AEB" w:rsidP="00577AEB">
            <w:pPr>
              <w:rPr>
                <w:b/>
              </w:rPr>
            </w:pPr>
          </w:p>
          <w:p w14:paraId="3EF2DC4B" w14:textId="77777777" w:rsidR="00577AEB" w:rsidRDefault="00577AEB" w:rsidP="00577AEB">
            <w:pPr>
              <w:rPr>
                <w:b/>
              </w:rPr>
            </w:pPr>
          </w:p>
          <w:p w14:paraId="7E56CC4E" w14:textId="77777777" w:rsidR="00577AEB" w:rsidRDefault="00577AEB" w:rsidP="00577AEB">
            <w:pPr>
              <w:rPr>
                <w:b/>
              </w:rPr>
            </w:pPr>
          </w:p>
          <w:p w14:paraId="62E8BBC1" w14:textId="77777777" w:rsidR="00577AEB" w:rsidRDefault="00577AEB" w:rsidP="00577AEB">
            <w:pPr>
              <w:rPr>
                <w:b/>
              </w:rPr>
            </w:pPr>
          </w:p>
          <w:p w14:paraId="1577B8DA" w14:textId="77777777" w:rsidR="00577AEB" w:rsidRDefault="00577AEB" w:rsidP="00577AEB">
            <w:pPr>
              <w:rPr>
                <w:b/>
              </w:rPr>
            </w:pPr>
          </w:p>
          <w:p w14:paraId="2CFB3F97" w14:textId="77777777" w:rsidR="00577AEB" w:rsidRDefault="00577AEB" w:rsidP="00577AEB">
            <w:pPr>
              <w:rPr>
                <w:b/>
              </w:rPr>
            </w:pPr>
          </w:p>
          <w:p w14:paraId="3DC346C4" w14:textId="77777777" w:rsidR="00577AEB" w:rsidRDefault="00577AEB" w:rsidP="00577AEB">
            <w:pPr>
              <w:rPr>
                <w:b/>
              </w:rPr>
            </w:pPr>
          </w:p>
          <w:p w14:paraId="077EAEEA" w14:textId="77777777" w:rsidR="00577AEB" w:rsidRDefault="00577AEB" w:rsidP="00577AEB">
            <w:pPr>
              <w:rPr>
                <w:b/>
              </w:rPr>
            </w:pPr>
          </w:p>
          <w:p w14:paraId="2208F517" w14:textId="77777777" w:rsidR="00577AEB" w:rsidRDefault="00577AEB" w:rsidP="00577AEB">
            <w:pPr>
              <w:rPr>
                <w:b/>
              </w:rPr>
            </w:pPr>
          </w:p>
          <w:p w14:paraId="4CAF4208" w14:textId="77777777" w:rsidR="00577AEB" w:rsidRDefault="00577AEB" w:rsidP="00577AEB">
            <w:pPr>
              <w:rPr>
                <w:b/>
              </w:rPr>
            </w:pPr>
          </w:p>
          <w:p w14:paraId="7A84FC1A" w14:textId="77777777" w:rsidR="00577AEB" w:rsidRDefault="00577AEB" w:rsidP="00577AEB">
            <w:pPr>
              <w:rPr>
                <w:b/>
              </w:rPr>
            </w:pPr>
          </w:p>
          <w:p w14:paraId="57241889" w14:textId="77777777" w:rsidR="00577AEB" w:rsidRDefault="00577AEB" w:rsidP="00577AEB">
            <w:pPr>
              <w:rPr>
                <w:b/>
              </w:rPr>
            </w:pPr>
          </w:p>
          <w:p w14:paraId="1ECE333D" w14:textId="77777777" w:rsidR="00577AEB" w:rsidRDefault="00577AEB" w:rsidP="00577AEB">
            <w:pPr>
              <w:rPr>
                <w:b/>
              </w:rPr>
            </w:pPr>
          </w:p>
          <w:p w14:paraId="67905B1D" w14:textId="77777777" w:rsidR="00577AEB" w:rsidRDefault="00577AEB" w:rsidP="00577AEB">
            <w:pPr>
              <w:rPr>
                <w:b/>
              </w:rPr>
            </w:pPr>
          </w:p>
          <w:p w14:paraId="28044AF7" w14:textId="77777777" w:rsidR="00577AEB" w:rsidRDefault="00577AEB" w:rsidP="00577AEB">
            <w:pPr>
              <w:rPr>
                <w:b/>
              </w:rPr>
            </w:pPr>
          </w:p>
          <w:p w14:paraId="47BCC0FE" w14:textId="77777777" w:rsidR="00577AEB" w:rsidRDefault="00577AEB" w:rsidP="00577AEB">
            <w:pPr>
              <w:rPr>
                <w:b/>
              </w:rPr>
            </w:pPr>
          </w:p>
          <w:p w14:paraId="2F44B341" w14:textId="77777777" w:rsidR="00577AEB" w:rsidRDefault="00577AEB" w:rsidP="00577AEB">
            <w:pPr>
              <w:rPr>
                <w:b/>
              </w:rPr>
            </w:pPr>
          </w:p>
          <w:p w14:paraId="799D9C6D" w14:textId="77777777" w:rsidR="00577AEB" w:rsidRDefault="00577AEB" w:rsidP="00577AEB">
            <w:pPr>
              <w:rPr>
                <w:b/>
              </w:rPr>
            </w:pPr>
          </w:p>
          <w:p w14:paraId="2E86FD4E" w14:textId="77777777" w:rsidR="00577AEB" w:rsidRDefault="00577AEB" w:rsidP="00577AEB">
            <w:pPr>
              <w:rPr>
                <w:b/>
              </w:rPr>
            </w:pPr>
          </w:p>
          <w:p w14:paraId="0BB06EFC" w14:textId="77777777" w:rsidR="00577AEB" w:rsidRDefault="00577AEB" w:rsidP="00577AEB">
            <w:pPr>
              <w:rPr>
                <w:b/>
              </w:rPr>
            </w:pPr>
          </w:p>
          <w:p w14:paraId="0A9E5E44" w14:textId="77777777" w:rsidR="00577AEB" w:rsidRDefault="00577AEB" w:rsidP="00577AEB">
            <w:pPr>
              <w:rPr>
                <w:b/>
              </w:rPr>
            </w:pPr>
          </w:p>
          <w:p w14:paraId="78930A53" w14:textId="77777777" w:rsidR="00577AEB" w:rsidRDefault="00577AEB" w:rsidP="00577AEB">
            <w:pPr>
              <w:rPr>
                <w:b/>
              </w:rPr>
            </w:pPr>
          </w:p>
          <w:p w14:paraId="3C001820" w14:textId="77777777" w:rsidR="00577AEB" w:rsidRDefault="00577AEB" w:rsidP="00577AEB">
            <w:pPr>
              <w:rPr>
                <w:b/>
              </w:rPr>
            </w:pPr>
          </w:p>
          <w:p w14:paraId="6AAA54C5" w14:textId="77777777" w:rsidR="00577AEB" w:rsidRDefault="00577AEB" w:rsidP="00577AEB">
            <w:pPr>
              <w:rPr>
                <w:b/>
              </w:rPr>
            </w:pPr>
          </w:p>
          <w:p w14:paraId="2382FEE8" w14:textId="77777777" w:rsidR="00577AEB" w:rsidRDefault="00577AEB" w:rsidP="00577AEB">
            <w:pPr>
              <w:rPr>
                <w:b/>
              </w:rPr>
            </w:pPr>
          </w:p>
          <w:p w14:paraId="7379CEFD" w14:textId="77777777" w:rsidR="00577AEB" w:rsidRDefault="00577AEB" w:rsidP="00577AEB">
            <w:pPr>
              <w:rPr>
                <w:b/>
              </w:rPr>
            </w:pPr>
          </w:p>
          <w:p w14:paraId="2306AF68" w14:textId="77777777" w:rsidR="00577AEB" w:rsidRDefault="00577AEB" w:rsidP="00577AEB">
            <w:pPr>
              <w:rPr>
                <w:b/>
              </w:rPr>
            </w:pPr>
          </w:p>
          <w:p w14:paraId="5283E70C" w14:textId="77777777" w:rsidR="00577AEB" w:rsidRDefault="00577AEB" w:rsidP="00577AEB">
            <w:pPr>
              <w:rPr>
                <w:b/>
              </w:rPr>
            </w:pPr>
          </w:p>
          <w:p w14:paraId="29438F07" w14:textId="77777777" w:rsidR="00577AEB" w:rsidRDefault="00577AEB" w:rsidP="00577AEB">
            <w:pPr>
              <w:rPr>
                <w:b/>
              </w:rPr>
            </w:pPr>
          </w:p>
          <w:p w14:paraId="1FD2C6F4" w14:textId="77777777" w:rsidR="00577AEB" w:rsidRDefault="00577AEB" w:rsidP="00577AEB">
            <w:pPr>
              <w:rPr>
                <w:b/>
              </w:rPr>
            </w:pPr>
          </w:p>
          <w:p w14:paraId="74273616" w14:textId="77777777" w:rsidR="00577AEB" w:rsidRDefault="00577AEB" w:rsidP="00577AEB">
            <w:pPr>
              <w:rPr>
                <w:b/>
              </w:rPr>
            </w:pPr>
          </w:p>
          <w:p w14:paraId="1F52D3B8" w14:textId="77777777" w:rsidR="00577AEB" w:rsidRDefault="00577AEB" w:rsidP="00577AEB">
            <w:pPr>
              <w:rPr>
                <w:b/>
              </w:rPr>
            </w:pPr>
          </w:p>
          <w:p w14:paraId="4790F8B5" w14:textId="77777777" w:rsidR="00577AEB" w:rsidRDefault="00577AEB" w:rsidP="00577AEB">
            <w:pPr>
              <w:rPr>
                <w:b/>
              </w:rPr>
            </w:pPr>
          </w:p>
          <w:p w14:paraId="1FA220CE" w14:textId="77777777" w:rsidR="00577AEB" w:rsidRDefault="00577AEB" w:rsidP="00577AEB">
            <w:pPr>
              <w:rPr>
                <w:b/>
              </w:rPr>
            </w:pPr>
          </w:p>
          <w:p w14:paraId="29D14BA4" w14:textId="77777777" w:rsidR="00577AEB" w:rsidRDefault="00577AEB" w:rsidP="00577AEB">
            <w:pPr>
              <w:rPr>
                <w:b/>
              </w:rPr>
            </w:pPr>
          </w:p>
          <w:p w14:paraId="7C32D6C0" w14:textId="3C52EFD7" w:rsidR="00577AEB" w:rsidRDefault="00577AEB" w:rsidP="00577AEB">
            <w:pPr>
              <w:rPr>
                <w:b/>
              </w:rPr>
            </w:pPr>
          </w:p>
        </w:tc>
      </w:tr>
    </w:tbl>
    <w:p w14:paraId="246CF3A3" w14:textId="77777777" w:rsidR="00275CFF" w:rsidRDefault="00275CFF">
      <w:pPr>
        <w:rPr>
          <w:b/>
          <w:bCs/>
        </w:rPr>
      </w:pPr>
      <w:r>
        <w:rPr>
          <w:b/>
          <w:bCs/>
        </w:rPr>
        <w:br w:type="page"/>
      </w:r>
    </w:p>
    <w:p w14:paraId="646047B4" w14:textId="4DA3EAA1" w:rsidR="007474F8" w:rsidRPr="006D40FA" w:rsidRDefault="007474F8" w:rsidP="007474F8">
      <w:pPr>
        <w:spacing w:before="240"/>
        <w:rPr>
          <w:b/>
          <w:bCs/>
        </w:rPr>
      </w:pPr>
      <w:r w:rsidRPr="006D40FA">
        <w:rPr>
          <w:b/>
          <w:bCs/>
        </w:rPr>
        <w:lastRenderedPageBreak/>
        <w:t>Disclosure to Candidate</w:t>
      </w:r>
    </w:p>
    <w:p w14:paraId="5CABC052" w14:textId="77777777" w:rsidR="007474F8" w:rsidRDefault="007474F8" w:rsidP="009047ED">
      <w:pPr>
        <w:spacing w:before="120"/>
        <w:jc w:val="both"/>
      </w:pPr>
      <w:r>
        <w:t>I</w:t>
      </w:r>
      <w:r w:rsidRPr="006D40FA">
        <w:t xml:space="preserve">n line with Freedom of Information legislation, the names of examiners </w:t>
      </w:r>
      <w:r w:rsidRPr="006D40FA">
        <w:rPr>
          <w:b/>
          <w:bCs/>
          <w:i/>
          <w:iCs/>
        </w:rPr>
        <w:t>will</w:t>
      </w:r>
      <w:r w:rsidRPr="006D40FA">
        <w:t xml:space="preserve"> be revealed to the candidate, </w:t>
      </w:r>
      <w:r w:rsidRPr="006D40FA">
        <w:rPr>
          <w:b/>
          <w:bCs/>
          <w:i/>
          <w:iCs/>
        </w:rPr>
        <w:t xml:space="preserve">unless </w:t>
      </w:r>
      <w:r>
        <w:rPr>
          <w:b/>
          <w:bCs/>
          <w:i/>
          <w:iCs/>
        </w:rPr>
        <w:t>an</w:t>
      </w:r>
      <w:r w:rsidRPr="006D40FA">
        <w:rPr>
          <w:b/>
          <w:bCs/>
          <w:i/>
          <w:iCs/>
        </w:rPr>
        <w:t xml:space="preserve"> examiner specifies otherwise</w:t>
      </w:r>
      <w:r w:rsidRPr="006D40FA">
        <w:t>.  Please tick below if you wish your identity to remain confidential:</w:t>
      </w:r>
    </w:p>
    <w:p w14:paraId="43FDF443" w14:textId="77777777" w:rsidR="009047ED" w:rsidRDefault="009047ED" w:rsidP="009047ED">
      <w:pPr>
        <w:spacing w:before="120"/>
        <w:jc w:val="both"/>
      </w:pPr>
    </w:p>
    <w:tbl>
      <w:tblPr>
        <w:tblW w:w="0" w:type="auto"/>
        <w:tblInd w:w="510" w:type="dxa"/>
        <w:tblLook w:val="0000" w:firstRow="0" w:lastRow="0" w:firstColumn="0" w:lastColumn="0" w:noHBand="0" w:noVBand="0"/>
      </w:tblPr>
      <w:tblGrid>
        <w:gridCol w:w="567"/>
        <w:gridCol w:w="6509"/>
      </w:tblGrid>
      <w:tr w:rsidR="00A62248" w:rsidRPr="006D40FA" w14:paraId="4BB721AA" w14:textId="77777777" w:rsidTr="00A62248">
        <w:trPr>
          <w:trHeight w:val="567"/>
        </w:trPr>
        <w:tc>
          <w:tcPr>
            <w:tcW w:w="567" w:type="dxa"/>
            <w:vAlign w:val="center"/>
          </w:tcPr>
          <w:p w14:paraId="4F9B4C8A" w14:textId="77777777" w:rsidR="00A62248" w:rsidRPr="006D40FA" w:rsidRDefault="00A62248" w:rsidP="00A62248">
            <w:pPr>
              <w:tabs>
                <w:tab w:val="left" w:leader="dot" w:pos="9639"/>
              </w:tabs>
              <w:jc w:val="center"/>
            </w:pPr>
            <w:r w:rsidRPr="006D40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0FA">
              <w:instrText xml:space="preserve"> FORMCHECKBOX </w:instrText>
            </w:r>
            <w:r w:rsidRPr="006D40FA">
              <w:fldChar w:fldCharType="separate"/>
            </w:r>
            <w:r w:rsidRPr="006D40FA">
              <w:fldChar w:fldCharType="end"/>
            </w:r>
          </w:p>
        </w:tc>
        <w:tc>
          <w:tcPr>
            <w:tcW w:w="6509" w:type="dxa"/>
            <w:vAlign w:val="center"/>
          </w:tcPr>
          <w:p w14:paraId="13D41F08" w14:textId="77777777" w:rsidR="00A62248" w:rsidRPr="006D40FA" w:rsidRDefault="00A62248" w:rsidP="00FA5A24">
            <w:pPr>
              <w:tabs>
                <w:tab w:val="left" w:leader="dot" w:pos="9639"/>
              </w:tabs>
              <w:jc w:val="both"/>
            </w:pPr>
            <w:r w:rsidRPr="006D40FA">
              <w:rPr>
                <w:b/>
                <w:bCs/>
              </w:rPr>
              <w:t>I am not willing for my name to be revealed to the candidate</w:t>
            </w:r>
          </w:p>
        </w:tc>
      </w:tr>
    </w:tbl>
    <w:p w14:paraId="05B6C474" w14:textId="77777777" w:rsidR="00A62248" w:rsidRPr="006D40FA" w:rsidRDefault="00A62248" w:rsidP="009047ED">
      <w:pPr>
        <w:spacing w:before="120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7541"/>
      </w:tblGrid>
      <w:tr w:rsidR="009047ED" w14:paraId="2565BE80" w14:textId="77777777" w:rsidTr="00216D1B">
        <w:trPr>
          <w:trHeight w:val="51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654BBB85" w14:textId="77777777" w:rsidR="009047ED" w:rsidRPr="0019273F" w:rsidRDefault="009047ED" w:rsidP="00216D1B">
            <w:pPr>
              <w:rPr>
                <w:b/>
              </w:rPr>
            </w:pPr>
            <w:r>
              <w:rPr>
                <w:b/>
              </w:rPr>
              <w:t>Examiner’s details</w:t>
            </w:r>
          </w:p>
        </w:tc>
      </w:tr>
      <w:tr w:rsidR="009047ED" w14:paraId="216FC341" w14:textId="77777777" w:rsidTr="009047ED">
        <w:trPr>
          <w:trHeight w:val="510"/>
        </w:trPr>
        <w:tc>
          <w:tcPr>
            <w:tcW w:w="1985" w:type="dxa"/>
            <w:vAlign w:val="center"/>
          </w:tcPr>
          <w:p w14:paraId="4B49FE87" w14:textId="77777777" w:rsidR="009047ED" w:rsidRDefault="009047ED" w:rsidP="00216D1B">
            <w:r>
              <w:t>Name</w:t>
            </w:r>
          </w:p>
        </w:tc>
        <w:tc>
          <w:tcPr>
            <w:tcW w:w="7654" w:type="dxa"/>
            <w:vAlign w:val="center"/>
          </w:tcPr>
          <w:p w14:paraId="70B66C90" w14:textId="77777777" w:rsidR="009047ED" w:rsidRDefault="009047ED" w:rsidP="00216D1B"/>
        </w:tc>
      </w:tr>
      <w:tr w:rsidR="009047ED" w14:paraId="79D8CE11" w14:textId="77777777" w:rsidTr="009047ED">
        <w:trPr>
          <w:trHeight w:val="510"/>
        </w:trPr>
        <w:tc>
          <w:tcPr>
            <w:tcW w:w="1985" w:type="dxa"/>
            <w:vAlign w:val="center"/>
          </w:tcPr>
          <w:p w14:paraId="57A260AA" w14:textId="77777777" w:rsidR="009047ED" w:rsidRDefault="009047ED" w:rsidP="00216D1B">
            <w:r>
              <w:t xml:space="preserve">Institution </w:t>
            </w:r>
          </w:p>
        </w:tc>
        <w:tc>
          <w:tcPr>
            <w:tcW w:w="7654" w:type="dxa"/>
            <w:vAlign w:val="center"/>
          </w:tcPr>
          <w:p w14:paraId="0B63419D" w14:textId="77777777" w:rsidR="009047ED" w:rsidRDefault="009047ED" w:rsidP="00216D1B"/>
        </w:tc>
      </w:tr>
      <w:tr w:rsidR="009047ED" w14:paraId="45314F9C" w14:textId="77777777" w:rsidTr="009047ED">
        <w:trPr>
          <w:trHeight w:val="510"/>
        </w:trPr>
        <w:tc>
          <w:tcPr>
            <w:tcW w:w="1985" w:type="dxa"/>
            <w:vAlign w:val="center"/>
          </w:tcPr>
          <w:p w14:paraId="0D665E8F" w14:textId="77777777" w:rsidR="009047ED" w:rsidRDefault="009047ED" w:rsidP="00216D1B">
            <w:r>
              <w:t xml:space="preserve">Email </w:t>
            </w:r>
          </w:p>
        </w:tc>
        <w:tc>
          <w:tcPr>
            <w:tcW w:w="7654" w:type="dxa"/>
            <w:vAlign w:val="center"/>
          </w:tcPr>
          <w:p w14:paraId="2B465B82" w14:textId="77777777" w:rsidR="009047ED" w:rsidRDefault="009047ED" w:rsidP="00216D1B"/>
        </w:tc>
      </w:tr>
      <w:tr w:rsidR="009047ED" w14:paraId="07F2F095" w14:textId="77777777" w:rsidTr="009047ED">
        <w:trPr>
          <w:trHeight w:val="510"/>
        </w:trPr>
        <w:tc>
          <w:tcPr>
            <w:tcW w:w="1985" w:type="dxa"/>
            <w:vAlign w:val="center"/>
          </w:tcPr>
          <w:p w14:paraId="0FC7F528" w14:textId="77777777" w:rsidR="009047ED" w:rsidRDefault="009047ED" w:rsidP="00216D1B">
            <w:r>
              <w:t>Date</w:t>
            </w:r>
          </w:p>
        </w:tc>
        <w:tc>
          <w:tcPr>
            <w:tcW w:w="7654" w:type="dxa"/>
            <w:vAlign w:val="center"/>
          </w:tcPr>
          <w:p w14:paraId="0514BF13" w14:textId="77777777" w:rsidR="009047ED" w:rsidRDefault="009047ED" w:rsidP="00216D1B"/>
        </w:tc>
      </w:tr>
    </w:tbl>
    <w:p w14:paraId="0E042BD8" w14:textId="77777777" w:rsidR="007474F8" w:rsidRDefault="007474F8" w:rsidP="007474F8">
      <w:pPr>
        <w:pStyle w:val="PolicyList"/>
        <w:ind w:left="0" w:firstLine="0"/>
      </w:pP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37"/>
        <w:gridCol w:w="2174"/>
        <w:gridCol w:w="1985"/>
        <w:gridCol w:w="2312"/>
      </w:tblGrid>
      <w:tr w:rsidR="007474F8" w14:paraId="56A7B3BD" w14:textId="77777777" w:rsidTr="007474F8">
        <w:trPr>
          <w:trHeight w:val="510"/>
        </w:trPr>
        <w:tc>
          <w:tcPr>
            <w:tcW w:w="8408" w:type="dxa"/>
            <w:gridSpan w:val="4"/>
            <w:shd w:val="clear" w:color="auto" w:fill="D9D9D9" w:themeFill="background1" w:themeFillShade="D9"/>
          </w:tcPr>
          <w:p w14:paraId="5112BB49" w14:textId="77777777" w:rsidR="007474F8" w:rsidRPr="00B92E8D" w:rsidRDefault="007474F8" w:rsidP="007474F8">
            <w:pPr>
              <w:spacing w:before="40" w:after="40"/>
              <w:rPr>
                <w:b/>
                <w:i/>
              </w:rPr>
            </w:pPr>
            <w:r w:rsidRPr="00EB3016">
              <w:rPr>
                <w:b/>
                <w:i/>
              </w:rPr>
              <w:t>Office of the Vice-Chancellor use only</w:t>
            </w:r>
          </w:p>
        </w:tc>
      </w:tr>
      <w:tr w:rsidR="007474F8" w14:paraId="41E438D8" w14:textId="77777777" w:rsidTr="009047ED">
        <w:trPr>
          <w:trHeight w:val="510"/>
        </w:trPr>
        <w:tc>
          <w:tcPr>
            <w:tcW w:w="1937" w:type="dxa"/>
            <w:shd w:val="clear" w:color="auto" w:fill="D9D9D9" w:themeFill="background1" w:themeFillShade="D9"/>
            <w:vAlign w:val="center"/>
          </w:tcPr>
          <w:p w14:paraId="7AA739CA" w14:textId="77777777" w:rsidR="007474F8" w:rsidRDefault="007474F8" w:rsidP="007474F8">
            <w:r>
              <w:t>Date received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7C60FC4E" w14:textId="77777777" w:rsidR="007474F8" w:rsidRDefault="007474F8" w:rsidP="007474F8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FBC3B57" w14:textId="7323DA0D" w:rsidR="007474F8" w:rsidRDefault="009047ED" w:rsidP="009047ED">
            <w:r>
              <w:t xml:space="preserve">Date </w:t>
            </w:r>
            <w:r w:rsidR="00F64EF6">
              <w:t xml:space="preserve">sent </w:t>
            </w:r>
            <w:r>
              <w:t>to Chair of Examiners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633D4DF2" w14:textId="77777777" w:rsidR="007474F8" w:rsidRDefault="007474F8" w:rsidP="007474F8"/>
        </w:tc>
      </w:tr>
    </w:tbl>
    <w:p w14:paraId="6B65A0F1" w14:textId="77777777" w:rsidR="007474F8" w:rsidRDefault="007474F8" w:rsidP="007474F8">
      <w:pPr>
        <w:pStyle w:val="PolicyList"/>
        <w:ind w:left="0" w:firstLine="0"/>
      </w:pPr>
    </w:p>
    <w:p w14:paraId="4DC2571D" w14:textId="7A1AA298" w:rsidR="007474F8" w:rsidRDefault="003E658E" w:rsidP="007474F8">
      <w:pPr>
        <w:ind w:left="4111" w:hanging="4111"/>
      </w:pPr>
      <w:r>
        <w:rPr>
          <w:b/>
        </w:rPr>
        <w:t>Please email t</w:t>
      </w:r>
      <w:r w:rsidR="007474F8">
        <w:rPr>
          <w:b/>
        </w:rPr>
        <w:t>h</w:t>
      </w:r>
      <w:r w:rsidR="00B84DDD">
        <w:rPr>
          <w:b/>
        </w:rPr>
        <w:t xml:space="preserve">e completed </w:t>
      </w:r>
      <w:r w:rsidR="007474F8">
        <w:rPr>
          <w:b/>
        </w:rPr>
        <w:t>form to:</w:t>
      </w:r>
      <w:r w:rsidR="007474F8">
        <w:rPr>
          <w:b/>
        </w:rPr>
        <w:tab/>
      </w:r>
      <w:r w:rsidR="00D37F80">
        <w:t>Registrar, School of Graduate Research</w:t>
      </w:r>
      <w:r w:rsidR="00B84DDD" w:rsidRPr="00B84DDD">
        <w:t xml:space="preserve"> at</w:t>
      </w:r>
      <w:r w:rsidR="001658FA">
        <w:t xml:space="preserve"> </w:t>
      </w:r>
      <w:hyperlink r:id="rId9" w:history="1">
        <w:r w:rsidRPr="004A0C2F">
          <w:rPr>
            <w:rStyle w:val="Hyperlink"/>
          </w:rPr>
          <w:t>skashyap@divinity.edu.au</w:t>
        </w:r>
      </w:hyperlink>
    </w:p>
    <w:p w14:paraId="2A7EB71D" w14:textId="77777777" w:rsidR="003E658E" w:rsidRDefault="003E658E" w:rsidP="007474F8">
      <w:pPr>
        <w:ind w:left="4111" w:hanging="4111"/>
      </w:pPr>
    </w:p>
    <w:p w14:paraId="3394C608" w14:textId="77777777" w:rsidR="007474F8" w:rsidRDefault="007474F8" w:rsidP="007474F8">
      <w:r>
        <w:tab/>
      </w:r>
    </w:p>
    <w:p w14:paraId="6D7DFA38" w14:textId="77777777" w:rsidR="00364A7E" w:rsidRDefault="00364A7E" w:rsidP="00364A7E">
      <w:pPr>
        <w:pStyle w:val="DocumentText"/>
      </w:pPr>
    </w:p>
    <w:p w14:paraId="14F523F8" w14:textId="77777777" w:rsidR="0017464B" w:rsidRDefault="0017464B" w:rsidP="00793D93">
      <w:pPr>
        <w:pStyle w:val="DocumentText"/>
      </w:pPr>
    </w:p>
    <w:sectPr w:rsidR="0017464B" w:rsidSect="00A0749C"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8E2F" w14:textId="77777777" w:rsidR="00F5060A" w:rsidRDefault="00F5060A" w:rsidP="00B953AF">
      <w:r>
        <w:separator/>
      </w:r>
    </w:p>
  </w:endnote>
  <w:endnote w:type="continuationSeparator" w:id="0">
    <w:p w14:paraId="074B7E24" w14:textId="77777777" w:rsidR="00F5060A" w:rsidRDefault="00F5060A" w:rsidP="00B9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98D6" w14:textId="4665E2DE" w:rsidR="007474F8" w:rsidRPr="00BA5CED" w:rsidRDefault="009047ED" w:rsidP="00B953AF">
    <w:pPr>
      <w:pStyle w:val="Footer"/>
      <w:tabs>
        <w:tab w:val="clear" w:pos="8640"/>
        <w:tab w:val="right" w:pos="9356"/>
      </w:tabs>
      <w:rPr>
        <w:i/>
        <w:sz w:val="20"/>
        <w:szCs w:val="20"/>
      </w:rPr>
    </w:pPr>
    <w:r>
      <w:rPr>
        <w:i/>
        <w:sz w:val="20"/>
        <w:szCs w:val="20"/>
      </w:rPr>
      <w:t>Examiner’s Summary Report Form</w:t>
    </w:r>
    <w:r w:rsidR="007474F8">
      <w:rPr>
        <w:i/>
        <w:sz w:val="20"/>
        <w:szCs w:val="20"/>
      </w:rPr>
      <w:tab/>
    </w:r>
    <w:r w:rsidR="007474F8">
      <w:rPr>
        <w:i/>
        <w:sz w:val="20"/>
        <w:szCs w:val="20"/>
      </w:rPr>
      <w:tab/>
    </w:r>
    <w:r w:rsidR="007474F8" w:rsidRPr="00BA5CED">
      <w:rPr>
        <w:rFonts w:cs="Times New Roman"/>
        <w:i/>
        <w:sz w:val="20"/>
        <w:szCs w:val="20"/>
      </w:rPr>
      <w:t xml:space="preserve">Page </w:t>
    </w:r>
    <w:r w:rsidR="007474F8" w:rsidRPr="00BA5CED">
      <w:rPr>
        <w:rFonts w:cs="Times New Roman"/>
        <w:i/>
        <w:sz w:val="20"/>
        <w:szCs w:val="20"/>
      </w:rPr>
      <w:fldChar w:fldCharType="begin"/>
    </w:r>
    <w:r w:rsidR="007474F8" w:rsidRPr="00BA5CED">
      <w:rPr>
        <w:rFonts w:cs="Times New Roman"/>
        <w:i/>
        <w:sz w:val="20"/>
        <w:szCs w:val="20"/>
      </w:rPr>
      <w:instrText xml:space="preserve"> PAGE </w:instrText>
    </w:r>
    <w:r w:rsidR="007474F8" w:rsidRPr="00BA5CED">
      <w:rPr>
        <w:rFonts w:cs="Times New Roman"/>
        <w:i/>
        <w:sz w:val="20"/>
        <w:szCs w:val="20"/>
      </w:rPr>
      <w:fldChar w:fldCharType="separate"/>
    </w:r>
    <w:r w:rsidR="00A468B8">
      <w:rPr>
        <w:rFonts w:cs="Times New Roman"/>
        <w:i/>
        <w:noProof/>
        <w:sz w:val="20"/>
        <w:szCs w:val="20"/>
      </w:rPr>
      <w:t>2</w:t>
    </w:r>
    <w:r w:rsidR="007474F8" w:rsidRPr="00BA5CED">
      <w:rPr>
        <w:rFonts w:cs="Times New Roman"/>
        <w:i/>
        <w:sz w:val="20"/>
        <w:szCs w:val="20"/>
      </w:rPr>
      <w:fldChar w:fldCharType="end"/>
    </w:r>
    <w:r w:rsidR="007474F8" w:rsidRPr="00BA5CED">
      <w:rPr>
        <w:rFonts w:cs="Times New Roman"/>
        <w:i/>
        <w:sz w:val="20"/>
        <w:szCs w:val="20"/>
      </w:rPr>
      <w:t xml:space="preserve"> of </w:t>
    </w:r>
    <w:r w:rsidR="007474F8" w:rsidRPr="00BA5CED">
      <w:rPr>
        <w:rFonts w:cs="Times New Roman"/>
        <w:i/>
        <w:sz w:val="20"/>
        <w:szCs w:val="20"/>
      </w:rPr>
      <w:fldChar w:fldCharType="begin"/>
    </w:r>
    <w:r w:rsidR="007474F8" w:rsidRPr="00BA5CED">
      <w:rPr>
        <w:rFonts w:cs="Times New Roman"/>
        <w:i/>
        <w:sz w:val="20"/>
        <w:szCs w:val="20"/>
      </w:rPr>
      <w:instrText xml:space="preserve"> NUMPAGES </w:instrText>
    </w:r>
    <w:r w:rsidR="007474F8" w:rsidRPr="00BA5CED">
      <w:rPr>
        <w:rFonts w:cs="Times New Roman"/>
        <w:i/>
        <w:sz w:val="20"/>
        <w:szCs w:val="20"/>
      </w:rPr>
      <w:fldChar w:fldCharType="separate"/>
    </w:r>
    <w:r w:rsidR="00A468B8">
      <w:rPr>
        <w:rFonts w:cs="Times New Roman"/>
        <w:i/>
        <w:noProof/>
        <w:sz w:val="20"/>
        <w:szCs w:val="20"/>
      </w:rPr>
      <w:t>3</w:t>
    </w:r>
    <w:r w:rsidR="007474F8" w:rsidRPr="00BA5CED">
      <w:rPr>
        <w:rFonts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6780" w14:textId="77777777" w:rsidR="00F5060A" w:rsidRDefault="00F5060A" w:rsidP="00B953AF">
      <w:r>
        <w:separator/>
      </w:r>
    </w:p>
  </w:footnote>
  <w:footnote w:type="continuationSeparator" w:id="0">
    <w:p w14:paraId="2B813A98" w14:textId="77777777" w:rsidR="00F5060A" w:rsidRDefault="00F5060A" w:rsidP="00B9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E6BDB"/>
    <w:multiLevelType w:val="hybridMultilevel"/>
    <w:tmpl w:val="E5FC8740"/>
    <w:lvl w:ilvl="0" w:tplc="0D12DD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F3D26"/>
    <w:multiLevelType w:val="hybridMultilevel"/>
    <w:tmpl w:val="11A8AFF0"/>
    <w:lvl w:ilvl="0" w:tplc="8A4C01A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750448">
    <w:abstractNumId w:val="0"/>
  </w:num>
  <w:num w:numId="2" w16cid:durableId="10192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F8"/>
    <w:rsid w:val="00082291"/>
    <w:rsid w:val="000F30D5"/>
    <w:rsid w:val="001658FA"/>
    <w:rsid w:val="0017464B"/>
    <w:rsid w:val="00176951"/>
    <w:rsid w:val="00195D49"/>
    <w:rsid w:val="001D55ED"/>
    <w:rsid w:val="00220D78"/>
    <w:rsid w:val="00275CFF"/>
    <w:rsid w:val="002E4619"/>
    <w:rsid w:val="00313A2C"/>
    <w:rsid w:val="00364A7E"/>
    <w:rsid w:val="003974F4"/>
    <w:rsid w:val="003976E2"/>
    <w:rsid w:val="003E658E"/>
    <w:rsid w:val="004009F2"/>
    <w:rsid w:val="00403B72"/>
    <w:rsid w:val="004919EF"/>
    <w:rsid w:val="00495AE2"/>
    <w:rsid w:val="004F7CA9"/>
    <w:rsid w:val="00510A22"/>
    <w:rsid w:val="00521444"/>
    <w:rsid w:val="0055696B"/>
    <w:rsid w:val="00577AEB"/>
    <w:rsid w:val="005906BB"/>
    <w:rsid w:val="0067480F"/>
    <w:rsid w:val="00733912"/>
    <w:rsid w:val="007474F8"/>
    <w:rsid w:val="00761B81"/>
    <w:rsid w:val="007673C8"/>
    <w:rsid w:val="00793D93"/>
    <w:rsid w:val="008D273E"/>
    <w:rsid w:val="009047ED"/>
    <w:rsid w:val="00944FD9"/>
    <w:rsid w:val="00964814"/>
    <w:rsid w:val="009A3476"/>
    <w:rsid w:val="009C3B50"/>
    <w:rsid w:val="00A02BB6"/>
    <w:rsid w:val="00A0749C"/>
    <w:rsid w:val="00A10B0C"/>
    <w:rsid w:val="00A43DFE"/>
    <w:rsid w:val="00A468B8"/>
    <w:rsid w:val="00A470F2"/>
    <w:rsid w:val="00A47EDC"/>
    <w:rsid w:val="00A62248"/>
    <w:rsid w:val="00A6359B"/>
    <w:rsid w:val="00B677C7"/>
    <w:rsid w:val="00B84DDD"/>
    <w:rsid w:val="00B953AF"/>
    <w:rsid w:val="00BA5CED"/>
    <w:rsid w:val="00BB0CC4"/>
    <w:rsid w:val="00C20B6F"/>
    <w:rsid w:val="00C21D62"/>
    <w:rsid w:val="00D37F80"/>
    <w:rsid w:val="00DA1DD3"/>
    <w:rsid w:val="00DB1D33"/>
    <w:rsid w:val="00DC76FF"/>
    <w:rsid w:val="00DD7BEB"/>
    <w:rsid w:val="00E12ED8"/>
    <w:rsid w:val="00E41E51"/>
    <w:rsid w:val="00E53252"/>
    <w:rsid w:val="00E974AE"/>
    <w:rsid w:val="00EB64D9"/>
    <w:rsid w:val="00F20373"/>
    <w:rsid w:val="00F45437"/>
    <w:rsid w:val="00F5060A"/>
    <w:rsid w:val="00F64EF6"/>
    <w:rsid w:val="00FA0B68"/>
    <w:rsid w:val="00FC2F06"/>
    <w:rsid w:val="00FE1747"/>
    <w:rsid w:val="00FF324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E05FC"/>
  <w14:defaultImageDpi w14:val="300"/>
  <w15:docId w15:val="{BF67AE3B-FAF9-4D07-B613-E6831962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3AF"/>
  </w:style>
  <w:style w:type="paragraph" w:styleId="Footer">
    <w:name w:val="footer"/>
    <w:basedOn w:val="Normal"/>
    <w:link w:val="FooterChar"/>
    <w:uiPriority w:val="99"/>
    <w:unhideWhenUsed/>
    <w:rsid w:val="00B95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3AF"/>
  </w:style>
  <w:style w:type="paragraph" w:customStyle="1" w:styleId="SectionHeading">
    <w:name w:val="Section Heading"/>
    <w:basedOn w:val="Normal"/>
    <w:qFormat/>
    <w:rsid w:val="00793D93"/>
    <w:pPr>
      <w:spacing w:before="480" w:after="200"/>
    </w:pPr>
    <w:rPr>
      <w:b/>
      <w:bCs/>
      <w:caps/>
    </w:rPr>
  </w:style>
  <w:style w:type="paragraph" w:customStyle="1" w:styleId="DocumentHeading">
    <w:name w:val="Document Heading"/>
    <w:basedOn w:val="Normal"/>
    <w:qFormat/>
    <w:rsid w:val="00793D93"/>
    <w:pPr>
      <w:ind w:left="709" w:hanging="709"/>
    </w:pPr>
    <w:rPr>
      <w:b/>
    </w:rPr>
  </w:style>
  <w:style w:type="paragraph" w:customStyle="1" w:styleId="DocumentText">
    <w:name w:val="Document Text"/>
    <w:basedOn w:val="Normal"/>
    <w:qFormat/>
    <w:rsid w:val="00364A7E"/>
    <w:pPr>
      <w:spacing w:after="200"/>
    </w:pPr>
  </w:style>
  <w:style w:type="paragraph" w:customStyle="1" w:styleId="Motiontext">
    <w:name w:val="Motion text"/>
    <w:basedOn w:val="Normal"/>
    <w:qFormat/>
    <w:rsid w:val="00793D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/>
      <w:ind w:left="709"/>
    </w:pPr>
  </w:style>
  <w:style w:type="paragraph" w:customStyle="1" w:styleId="AttachmentNumber">
    <w:name w:val="Attachment Number"/>
    <w:basedOn w:val="Normal"/>
    <w:qFormat/>
    <w:rsid w:val="004009F2"/>
    <w:pPr>
      <w:jc w:val="right"/>
    </w:pPr>
    <w:rPr>
      <w:b/>
      <w:bCs/>
      <w:i/>
      <w:iCs/>
      <w:caps/>
      <w:sz w:val="20"/>
      <w:szCs w:val="20"/>
      <w:u w:val="single"/>
    </w:rPr>
  </w:style>
  <w:style w:type="paragraph" w:customStyle="1" w:styleId="ListText">
    <w:name w:val="List Text"/>
    <w:basedOn w:val="DocumentText"/>
    <w:qFormat/>
    <w:rsid w:val="00364A7E"/>
    <w:pPr>
      <w:ind w:left="709" w:hanging="709"/>
    </w:pPr>
  </w:style>
  <w:style w:type="character" w:styleId="Hyperlink">
    <w:name w:val="Hyperlink"/>
    <w:rsid w:val="007474F8"/>
    <w:rPr>
      <w:color w:val="0000FF"/>
      <w:u w:val="single"/>
    </w:rPr>
  </w:style>
  <w:style w:type="paragraph" w:customStyle="1" w:styleId="PolicyText">
    <w:name w:val="Policy Text"/>
    <w:basedOn w:val="Normal"/>
    <w:qFormat/>
    <w:rsid w:val="007474F8"/>
    <w:pPr>
      <w:spacing w:after="200"/>
      <w:ind w:left="992" w:hanging="992"/>
    </w:pPr>
    <w:rPr>
      <w:lang w:val="en-US"/>
    </w:rPr>
  </w:style>
  <w:style w:type="paragraph" w:customStyle="1" w:styleId="PolicyList">
    <w:name w:val="Policy List"/>
    <w:basedOn w:val="Normal"/>
    <w:qFormat/>
    <w:rsid w:val="007474F8"/>
    <w:pPr>
      <w:spacing w:after="200"/>
      <w:ind w:left="1417" w:hanging="425"/>
    </w:pPr>
    <w:rPr>
      <w:lang w:val="en-US"/>
    </w:rPr>
  </w:style>
  <w:style w:type="table" w:styleId="TableGrid">
    <w:name w:val="Table Grid"/>
    <w:basedOn w:val="TableNormal"/>
    <w:uiPriority w:val="59"/>
    <w:rsid w:val="0074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inity.edu.au/wp-content/uploads/2024/03/Regulation-12-Honours-and-Priz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kashyap@divinity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 University of Divinity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Lindsay</dc:creator>
  <cp:lastModifiedBy>Suman Kashyap</cp:lastModifiedBy>
  <cp:revision>6</cp:revision>
  <cp:lastPrinted>2017-05-04T04:38:00Z</cp:lastPrinted>
  <dcterms:created xsi:type="dcterms:W3CDTF">2020-07-30T06:22:00Z</dcterms:created>
  <dcterms:modified xsi:type="dcterms:W3CDTF">2025-02-10T04:48:00Z</dcterms:modified>
</cp:coreProperties>
</file>